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Macrobenthos data set of important lakes and reservoirs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10.12072/ncdc.water-eco.db6415.2024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11738.11.NCDC.WATER-ECO.DB6415.2024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Macrobenthos is an important component of lake and reservoir ecosystems, and plays a key role in regulating the material cycle and energy flow of water ecosystems, as well as improving the benthic environment of water bodies. Macrobenthos is also a key taxon in the evaluation of the water ecological health of lakes and reservoirs because of its long survival period, weak migratory ability, and sensitivity to the living environment. The group conducted sampling surveys of macrobenthos in a total of eight lakes and reservoirs in the Yellow River Basin, including Zaling Lake, Eling Lake, Longyangxia Reservoir, Qinghai Lake, Daihai Lake, Wuliangsuhai Lake, Xiaolangdi Reservoir and Dongping Lake in 2021 and 2022, and formed this dataset after species identification, counting and species abundance calculation. The release of this dataset helps to systematically understand the distribution of macrobenthos in the important lakes and reservoirs in the Yellow River Basin, provides basic information for the assessment of the water ecological health of the Yellow River Basin, and contributes to the realization of the ecological protection and sustainable development of the Yellow River Basin. The Excel file of the dataset contains a total of 1 sheet, of which sheet 1 is the basic introduction of the dataset, which describes in detail the region to which each lake and reservoir belongs, the name of the lake and reservoir, the location of the survey point, the time of the survey, the number of taxonomic units, the Latin name of the species, the abundance, the number of times of sampling, the sampling tool, the area of the sampling, and the point of the longitude and latitude.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All raw data in this dataset were obtained through field collection. Macrobenthos were first collected through D-nets or Peterson bottom sampler at set sampling sites and brought back to the laboratory for species identification and counting through microscopes and dissecting scopes.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latitude and longitude information was counted by GSP and data calculation was done by Excel software. Species abundance was calculated using the formula:Ni=ni/S,In the equation, Ni represents the abundance of species, ni represents the number of individuals of the species, and S represents the sampling area.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Sample sampling was carried out in strict accordance with the specifications, and each sample point was collected three times to ensure the accuracy of the data. 2) Species were identified to the lowest possible taxonomic unit, in which Insecta (except Chironomidae), Crustacea, Hirudinea, Polychaeta, etc. were identified to families as much as possible, Oligochaeta and Chironomidae larvae to genera as much as possible, and Gastropoda and Bivalvia to species as much as possible. Samples should be processed promptly after collection and analyzed and identified using standard methods.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place:2021 (Zhaling Lake, Eling Lake, Longyangxia Reservoir, Qinghai Lake, Daihai, Wuliangsuhai, Xiaolangdi Reservoir, Dongping Lake) 2022 (Zhaling Lake, Eling Lake, Longyangxia Reservoir, Wuliangsuhai, Dongping Lake)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4237.0m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Theme:Large benthic animals, species abundance, Yellow River Basin, lakes and reservoirs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Subject:Limnology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Place:Zhaling Lake,  Eling Lake,  Longyangxia Reservoir,  Qinghai Lake,  Daihai,  Wuliangsuhai,  Xiaolangdi Reservoir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Ning,  ZHANG Jingxiao,  ZHANG Zehao,  GAO Yunni,  DONG Jing,  GAO Xiaofei,  YUAN Huatao,  SONG Dongying,  LI Xuejun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Ning </w:t>
      </w:r>
      <w:proofErr w:type="gramStart"/>
      <w:r>
        <w:rPr>
          <w:rFonts w:ascii="Times New Roman" w:hAnsi="Times New Roman" w:hint="eastAsia"/>
          <w:sz w:val="24"/>
          <w:szCs w:val="24"/>
          <w:lang w:eastAsia="zh-CN"/>
        </w:rPr>
        <w:t xml:space="preserve">,  ZHANG Jingxiao </w:t>
      </w:r>
      <w:proofErr w:type="gramStart"/>
      <w:r>
        <w:rPr>
          <w:rFonts w:ascii="Times New Roman" w:hAnsi="Times New Roman" w:hint="eastAsia"/>
          <w:sz w:val="24"/>
          <w:szCs w:val="24"/>
          <w:lang w:eastAsia="zh-CN"/>
        </w:rPr>
        <w:t xml:space="preserve">,  ZHANG Zehao </w:t>
      </w:r>
      <w:proofErr w:type="gramStart"/>
      <w:r>
        <w:rPr>
          <w:rFonts w:ascii="Times New Roman" w:hAnsi="Times New Roman" w:hint="eastAsia"/>
          <w:sz w:val="24"/>
          <w:szCs w:val="24"/>
          <w:lang w:eastAsia="zh-CN"/>
        </w:rPr>
        <w:t xml:space="preserve">,  GAO Yunni </w:t>
      </w:r>
      <w:proofErr w:type="gramStart"/>
      <w:r>
        <w:rPr>
          <w:rFonts w:ascii="Times New Roman" w:hAnsi="Times New Roman" w:hint="eastAsia"/>
          <w:sz w:val="24"/>
          <w:szCs w:val="24"/>
          <w:lang w:eastAsia="zh-CN"/>
        </w:rPr>
        <w:t xml:space="preserve">,  DONG Jing </w:t>
      </w:r>
      <w:proofErr w:type="gramStart"/>
      <w:r>
        <w:rPr>
          <w:rFonts w:ascii="Times New Roman" w:hAnsi="Times New Roman" w:hint="eastAsia"/>
          <w:sz w:val="24"/>
          <w:szCs w:val="24"/>
          <w:lang w:eastAsia="zh-CN"/>
        </w:rPr>
        <w:t xml:space="preserve">,  GAO Xiaofei </w:t>
      </w:r>
      <w:proofErr w:type="gramStart"/>
      <w:r>
        <w:rPr>
          <w:rFonts w:ascii="Times New Roman" w:hAnsi="Times New Roman" w:hint="eastAsia"/>
          <w:sz w:val="24"/>
          <w:szCs w:val="24"/>
          <w:lang w:eastAsia="zh-CN"/>
        </w:rPr>
        <w:t xml:space="preserve">,  YUAN Huatao </w:t>
      </w:r>
      <w:proofErr w:type="gramStart"/>
      <w:r>
        <w:rPr>
          <w:rFonts w:ascii="Times New Roman" w:hAnsi="Times New Roman" w:hint="eastAsia"/>
          <w:sz w:val="24"/>
          <w:szCs w:val="24"/>
          <w:lang w:eastAsia="zh-CN"/>
        </w:rPr>
        <w:t xml:space="preserve">,  SONG Dongying </w:t>
      </w:r>
      <w:proofErr w:type="gramStart"/>
      <w:r>
        <w:rPr>
          <w:rFonts w:ascii="Times New Roman" w:hAnsi="Times New Roman" w:hint="eastAsia"/>
          <w:sz w:val="24"/>
          <w:szCs w:val="24"/>
          <w:lang w:eastAsia="zh-CN"/>
        </w:rPr>
        <w:t xml:space="preserve">,  LI Xuejun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Xuejun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name:the Proiect of Yellow RiverFisheries Resources and Environment Investigation from the MARA, P. R.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Ning, ZHANG Jingxiao, ZHANG Zehao, GAO Yunni, DONG Jing, GAO Xiaofei, YUAN Huatao, SONG Dongying, LI Xuejun. Macrobenthos data set of important lakes and reservoirs in the Yellow River Basin. National Cryosphere Desert Data Center(http://www.ncdc.ac.cn), 2024. https://cstr.cn/CSTR:11738.11.NCDC.WATER-ECO.DB6415.2024.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