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黑河综合遥感联合试验：盈科绿洲与花寨子荒漠加密观测区作物管理参数调查（2008年）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experiment: Investigation on crop management parameters in Yingke oasis and huazhaizi desert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盈科绿洲和花寨子荒漠加密观测区的田间作物管理调查数据。2008-10-29、2008-10-30和2008-10-31期间在盈科绿洲和花寨子荒漠加密观测区的玉米样地、小麦样地及临近地区采用问卷调查的方式收集了作物管理参数。   调查内容包括：测量日期、试验地区、耕作年份、参试品种、播种日期、播种量、种植密度、收获日期、产量、耕作日期、施肥、灌水、喷药、关键生长期、中心点GPS坐标、自样地中心扩展为250m×250m后所包含田块的位置及估计产量等作物管理信息。数据以WORD文档方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  2008-10-29、2008-10-30和2008-10-31期间在盈科绿洲和花寨子荒漠加密观测区的玉米样地、小麦样地及临近地区采用问卷调查的方式收集了作物管理参数。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调查内容包括：测量日期、试验地区、耕作年份、参试品种、播种日期、播种量、种植密度、收获日期、产量、耕作日期、施肥、灌水、喷药、关键生长期、中心点GPS坐标、自样地中心扩展为250m×250m后所包含田块的位置及估计产量等作物管理信息。数据以WORD文档方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2008/10/29-2008/10/31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花寨子荒漠加密观测区, 中游干旱区水文试验区, 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田间管理, 作物管理信息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花寨子荒漠加密观测区,  盈科绿洲加密观测区,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周梦维. 黑河综合遥感联合试验：盈科绿洲与花寨子荒漠加密观测区作物管理参数调查（2008年）. 国家冰川冻土沙漠科学数据中心(http://www.ncdc.ac.cn), 2022. https://cstr.cn/CSTR:11738.11.ncdc.NIEER.2021.1960.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