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北极积雪覆盖日数据集（1980-2024年）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Arctic Snow Cover Day Dataset (1980-2024)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10.12072/ncdc.arctic-change.db7143.2026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11738.11.NCDC.ARCTIC-CHANGE.DB7143.2026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积雪数据集旨在为气候和环境研究提供长期（1980-2024）、连续（日数据）的北极（北纬66°34′以北）积雪覆盖记录，整合两种权威数据源（AVHRR和MODIS），以满足气候监测、水文建模和生态研究对高分辨率二元积雪数据的需求。2000年2月24日前使用高级甚高分辨率辐射计（AVHRR）影像，通过辐射定标、云检测和积雪识别算法生成积雪覆盖度（SCFG）。2000年2月24日起使用中分辨率成像光谱仪（MODIS）影像，基于归一化积雪指数（NDSI）及质量控制措施生成500m分辨率的积雪覆盖度。所有数据使用最近邻插值法重采样至统一的500m空间分辨率，以对齐AVHRR（较粗分辨率）和MODIS数据。   积雪覆盖度（SCF）≥40% 分类为有积雪覆盖（值=1）；SCF  数据集为Geotiff格式，存储方式为年/月/日，命名方式YYYYMMDD__trinary_wgs84。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  2000年2月24日前：数据来源于NOAA卫星上的高级甚高分辨率辐射计（AVHRR）影像。   2000年2月24日起：数据来源于NASA Terra卫星上的中分辨率成像光谱仪（MODIS）影像。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  2000年2月24日前：NOAA卫星上的高级甚高分辨率辐射计（AVHRR）影像，通过辐射定标、云检测和积雪识别算法生成积雪覆盖度（SCFG）。   2000年2月24日起：NASA Terra卫星上的中分辨率成像光谱仪（MODIS）影像，利用归一化积雪指数（NDSI）及质量控制措施生成500m分辨率的积雪覆盖度。   本积雪数据集的后处理方法包括：使用最近邻插值法将AVHRR和MODIS数据重采样至统一的500m空间分辨率，以确保空间一致性；基于积雪覆盖度（SCF）进行分类，SCF≥40%定义为有积雪覆盖（值=1），SCF&lt;40%定义为无积雪覆盖（值=0），受降雨、降雪或云等干扰的区域标记为NoData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北纬66°34′以北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北极, 冰冻圈, 积雪, 500m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北极,  北纬66°34′以北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北极陆地环境变化及其效应研究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吴通华. 北极积雪覆盖日数据集（1980-2024年）. 国家冰川冻土沙漠科学数据中心(http://www.ncdc.ac.cn), 2026. https://cstr.cn/CSTR:11738.11.NCDC.ARCTIC-CHANGE.DB7143.2026.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