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全球表层与底层土壤有机碳周转时长分布图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maps of top- and subsoil organic carbon turnover times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10.5281/zenodo.14560239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11738.11.NCDC.ZENODO.DB7054.2025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土壤有机碳的周转时间是陆地生态系统功能的核心要素。本数据整合了多项尖端观测数据集，包括逾90,000份地理定位土壤剖面、最新全球分布的根系观测数据以及大量卫星衍生的环境变量，从而生成表层土壤（0–0.3m）与底土（0.3–1m）中表观周转时间的全球分布图，其空间分辨率达30弧秒（赤道地区约1km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  数据来源于ESSD网站（https://essd.copernicus.org/articles/17/2605/2025/）。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  本数据加工方法围绕表层与下层土壤有机碳周转时间（τ）展开：先基于土壤样本数据库估算土壤有机碳（SOC）储量，并进行地下碳分配估算，以此为基础得到 τ 数值；再结合地理空间信息完成 τ 的地理空间制图；随后分析环境控制因素对 τ 空间分布的影响；最后通过交叉验证评估制图精度，并量化数据加工过程中的不确定性，形成完整流程。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30弧秒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表层土壤, 底层土壤, 有机碳周转时间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杨琳. 全球表层与底层土壤有机碳周转时长分布图. 国家冰川冻土沙漠科学数据中心(http://www.ncdc.ac.cn), 2025. https://cstr.cn/CSTR:11738.11.NCDC.ZENODO.DB7054.2025.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 L, Yang L, Crowther TW, Zohner CM, Doetterl S, Heuvelink GBM, Wadoux AMJ.-C., Zhu A.-X., Pu Y, Shen F, Ma H, Zou Y, Zhou C. Mapping global distributions, environmental controls, and uncertainties of apparent topsoil and subsoil organic carbon turnover times[J/OL]. Earth Syst. Sci. Data, 2025-06-16, 17(6): 2605-2623. DOI: 10.5194/essd-17-2605-2025.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