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内蒙古自治区、宁夏回族自治区土壤理化性质调查数据集（2018年）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Investigation data set of soil physical and chemical properties in Inner Mongolia Autonomous Region and Ningxia Hui Autonomous Region (2018)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10.12072/ncdc.Dgrass.db2086.2022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11738.11.ncdc.Dgrass.db2086.2022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  本数据集为内蒙古自治区和宁夏回族自治区境内的荒漠草原、典型草原各样地植被群落土壤调查数据。本次实验为研究天然草地退化原因过程与机制提供了基础数据。   属性信息包括：容重、含水量、pH值、有机碳含量、粘粒含量、粉粒含量、砂粒含量、总碳、总氮、碳氮比。    容重：单位体积所具有的重量称为容重，公式γ=G/V（N/m3)，容重等于密度和重力加速度的乘积，即γ=ρg。    含水量：100 g烘干土中含有的水分。    pH值：土壤酸碱度。    有机碳含量：土壤中有机C的含量。    粘粒含量：激光粒度法测定。    粉粒含量：激光粒度法测定。    砂粒含量：激光粒度法测定。    总碳：土壤中碳的总量。    总氮：土壤中氮的总量。    碳氮比：土壤中碳的总量/土壤中氮的总量。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  各样地数据人工进行采集。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  土壤机械组成采用激光粒度法测定。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  各项数据在允许值范围检查，数据比较准确。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内蒙古自治区，宁夏回族自治区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144.0m-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1357.0m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347.5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土壤理化性质, 含水量, 有机碳含量, 总氮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内蒙古自治区,  宁夏回族自治区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44.55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123.67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37.36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王仁忠,  马琳娜,  党振华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王仁忠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马琳娜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党振华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王仁忠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2016YFC0500501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天然草地退化原因、过程与机制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王仁忠,马琳娜,党振华. 内蒙古自治区、宁夏回族自治区土壤理化性质调查数据集（2018年）. 国家冰川冻土沙漠科学数据中心(http://www.ncdc.ac.cn), 2022. https://cstr.cn/CSTR:11738.11.ncdc.Dgrass.db2086.2022.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