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2016年西昆仑主峰周围地区数字高程模型数据集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Digital elevation model dataset for the area around the main peak of West Kunlun in 2016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10.12072/ncdc.DIMaC.db0007.2020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11738.11.ncdc.DIMaC.2020.119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针对西昆仑主峰周围地区，利用遥感影像获取的2016年该地区数字高程模型。数据集包含1个波段，主要通过使用搭载合成孔径雷达传感器的平台，同时观测或两次平行的观测，获取地面同一地物目标的复数数据。经过精确配准后对复数图像进行共轭相乘可得到复干涉纹图。利用飞行平台、波束视及基线之间的几何关系，对复干涉纹图中的相位信息进行解缠获取的冰川区数字高程模型。只针对2016年当年冰川表面高程，故不进行补充和完善，采用完全开放共享。数据集包含DEM2016，共1个波段。数据集文件名及波段名称对应如下：数据集文件名：2016年西昆仑主峰周围地区数字高程模型数据集，DEM2016——2016年该地区数字高程模型（单位：米(m)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本数据集主要为解译数据，数据主要来源为TerraSAR-X/TanDEM-X微波遥感数据。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通过使用搭载合成孔径雷达传感器的平台，同时观测或两次平行的观测，获取地面同一地物目标的复数数据。经过精确配准后对复数图像进行共轭相乘可得到复干涉纹图。利用飞行平台、波束视及基线之间的几何关系，对复干涉纹图中的相位信息进行解缠获取的冰川区数字高程模型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通过使用搭载TerraSAR-X和TanDEM-X传感器的平台，同时观测，获取地面同一地物目标的复数数据（包括振幅和相位信息），组成干涉对。经过精确配准后对复数图像进行共轭相乘可得到复干涉纹图。利用飞行平台、波束视及基线之间的几何关系，对复干涉纹图中的相位信息进行解缠，从而得到地面高程信息。其垂直方向的绝对精度优于10 m，相对精度在局部坡度角&gt;20%时达到4 m，&lt;20%时精度达到2 m。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2016/02/01-2016/02/29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西昆仑主峰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69.7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30.0m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雷达干涉, 西昆仑主峰, DEM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西昆仑主峰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82.00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lihongxing@lzb.ac.cn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赵井东,  曹泊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吴坤鹏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赵井东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2013FY111400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中国西部主要冰川作用中心冰量变化调查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赵井东,曹泊. 2016年西昆仑主峰周围地区数字高程模型数据集. 国家冰川冻土沙漠科学数据中心(http://www.ncdc.ac.cn), 2020. https://cstr.cn/CSTR:11738.11.ncdc.DIMaC.2020.119.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