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2018年北京上甸子大气本底站臭氧日数据集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Ozone daily data set of  Beijing Shangdianzi atmosphere  watch station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10.12072/ncdc.SDZRAW.db0005.2021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11738.11.ncdc.SDZRAW.2020.22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上甸子站2018年采集的分钟级臭氧浓度数据首先进行观测员级质控；其次，在数据质控软件支持下经专家级质控生成小时数据；再由小时数据合成日数据集。日数据集包括采集时间（CollectTime）、设备名称（DeviceName）、数据值（DataValue）、最大值（DataValueMax）、最大值出现时间（DataValueTMx）、最小值（DataValueMin）、最小值出现时间（DataValueTMn）等信息，可进行主要大气污染气体臭氧数据的日变化分析等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采用Thermo fisher 公司生产的T9i型臭氧分析仪采集二氧化氮分钟级浓度数据，数据单位为ppb，数据格式为Excel(*.xls)格式。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原始数据首先经过奇异值筛选，零跨检查等过程，剔除有问题的观测数据。然后根据校准曲线对数据进行校正，最后根据有效数据量进行小时均值和日均值计算。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数据经过观测员级和专家级两级质控，数据质量良好。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北京市密云区高岭镇上甸子村后山上甸子区域大气本底站内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293.1m-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293.5m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上甸子, 臭氧, 大气本底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上甸子村,  北京,  高岭镇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石庆峰,  马志强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权维俊, 石庆峰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石庆峰,马志强. 2018年北京上甸子大气本底站臭氧日数据集. 国家冰川冻土沙漠科学数据中心(http://www.ncdc.ac.cn), 2021. https://cstr.cn/CSTR:11738.11.ncdc.SDZRAW.2020.22.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