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2012-2013年巴丹吉林沙漠水体化学和同位素检测数据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2012-2013 chemical and isotopic data of water body in Badain Jilin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-2013年巴丹吉林沙漠水体化学和同位素检测数据，本项目采集的巴丹吉林沙漠湖水和地下水的水样D-18O同位素、14C年龄以及水化学简分析测试结果。数据内容包括水样点的经纬度坐标、水体属性、采样深度、测试项目和测试结果结果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数据内容包括水样点的经纬度坐标、水体属性、采样深度、测试项目和测试结果结果等。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仪器采集，人工校准。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湖水, 沙漠水体化学, 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黑河流域上中下游,  黑河流域,  巴丹吉林沙漠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胡晓农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胡晓农. 2012-2013年巴丹吉林沙漠水体化学和同位素检测数据. 国家冰川冻土沙漠科学数据中心(http://www.ncdc.ac.cn), 2021. https://cstr.cn/CSTR:11738.11.ncdc.nieer.2020.1646.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