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Development and Application Dataset of Real Time High Temperature True Triaxial Testing System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rock mechanical properties under the coupling of high temperature and stress is one of the research focuses in the development of deep resources. A real-time high temperature true triaxial test system has been independently developed. The accuracy and stability of the real-time high temperature true triaxial test system are verified by comparing the test results of the real-time high temperature true triaxial test system and the conventional triaxial test system. Then, the real time high temperature true triaxial test of granite was carried out to study the temperature and intermediate principal stress. The relevant research results can provide theoretical and technical support for the development and utilization of dry hot rock resources, the construction of nuclear waste repository and deep rock mass engineering. &amp; emsp; (1) For the mechanical properties of granite, 400 ℃ high temperature can enhance the strength and elastic modulus of granite, with intermediate principal stress; (2) It increases the strength and peak strain of granite at 400 ℃, increases the strength of granite at RT and decreases the peak strain in the third principal stress direction.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&lt;p&gt;&amp;emsp;&amp;emsp;The data comes from the real-time measurement of the test.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accuracy and stability of the real-time high temperature true triaxial test system are verified by comparing the test results of the real-time high temperature true triaxial test system and the conventional triaxial test system. Then, the real time high temperature true triaxial test of granite was carried out to study the temperature and intermediate principal stress.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time:2019/08/01-2019/08/31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Theme:Real time high temperature true triaxial, temperature stress coupling, granite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Development and Application Dataset of Real Time High Temperature True Triaxial Testing System . National Cryosphere Desert Data Center(http://www.ncdc.ac.cn), 2023. https://cstr.cn/CSTR:11738.11.NCDC.NIEER.DB2795.2023.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