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Distribution map of glacier surface albedo at the end of melting period in Kuitun River Basin, Tianshan Mountains (2000,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10.12072/ncdc.tianshan.db7111.2026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11738.11.NCDC.TIANSHAN.DB7111.2026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Satellite remote sensing instruments cannot directly measure surface albedo, but rather radiation from the Earth system, including the ground and atmosphere, in a certain direction. It is necessary to perform a series of preprocessing and calculations on the raw remote sensing data to obtain the wideband albedo of the earth's surface. This dataset is based on Landsat data and mainly uses radiometric calibration, atmospheric correction, terrain correction, BRDF correction, and narrow wide band conversion methods to invert the surface albedo data at the end of glacier melting.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original image is Landsat land satellite imagery data, sourced from the website of the United States Geological Survey（ https://www.usgs.gov/ ）Geospatial Data Cloud（ http://www.gscloud.cn/ ）Download. The DEM data is ASTER GDEM V3 data with a spatial resolution of 30 meters. Download link https://lpdaac.usgs.gov/products/astgtmv003/ .</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main steps include radiometric calibration, atmospheric correction, terrain correction, anisotropy correction, and narrow wide band conversion.     Atmospheric correction: This article uses the FLAASH model for atmospheric correction. When performing FLAASH atmospheric correction, the center point coordinates, sensor type, flight date, image resolution, and other information that need to be input are obtained through the image header file. The ground elevation is the average ice surface value calculated based on DEM data, and the atmospheric mode is selected as the mid latitude summer standard atmospheric mode.     Terrain correction: an improved C-correction algorithm that can achieve good correction results without linear fitting.     Anisotropy correction: Introduce anisotropy correction factors to perform anisotropy correction on the inverted reflectance.     Narrow to wide band conversion: a=0.539a green+0.166a near red * (1+a near red).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accuracy of remote sensing albedo results was verified using field measured albedo data, and the data was relatively accurate with a difference of less than 0.05 between the two.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time:2000/08/07-2023/08/22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place:Kuitun River Basin in Tianshan Mountains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altitude:3700.0m-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4900.0m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size:1.5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UTM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Theme:Glacier, Tianshan Mountains, Urumqi River Basin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Subject:Earth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 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Place:Kuitun River Basin in Tianshan Mountains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44.13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84.17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84.80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number:2023NCDC008</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name:Compilation and Integration of the Tianshan Glaciers Data Resource System</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Distribution map of glacier surface albedo at the end of melting period in Kuitun River Basin, Tianshan Mountains (2000, 2023). National Cryosphere Desert Data Center(http://www.ncdc.ac.cn), 2026. https://cstr.cn/CSTR:11738.11.NCDC.TIANSHAN.DB7111.2026.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