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map of 100 km resolution snow cover change rate in Qaidam region (2000-2018)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10.12072/ncdc.Hydro.db2434.2022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11738.11.ncdc.Hydro.db2434.2022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based on MODIS product data. Through resampling, splicing and other processing, the annual average snow cover rate data of Qaidam Basin from 2000 to 2018 is obtained. Through regression analysis of each pixel, the 1km resolution snow change rate data of Qaidam region from 2000 to 2018 is obtained. Through the establishment of 100 km fishing nets in ArcGIS, the snow change rate in each fishing net is processed to obtain the 100 km resolution snow change rate. This data set is mainly applied to the scientific research of Cryosphere.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Mod10a1 data from NASA（ https://www.nasa.gov/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daily snow cover rate data is obtained on the basis of MODIS product data mod10a1 through resampling, splicing, clipping and other preprocessing, and cloud removal algorithm based on cubic spline function interpolation. Using ArcGIS to calculate the annual average snow cover rate and selecting areas with DEM greater than 3500m for mask processing, the annual snow cover rate data of Chaimu basin are obtained. Linear regression analysis is carried out for each pixel based on python, and the 1km resolution snow change rate data in Qaidam area from 2000 to 2018 is finally generated. The 100km resolution snow change rate is obtained by establishing a 100km fishing net in ArcGIS and processing the snow change rate in each fishing net.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Accuracy of original data   The product data of mod10a1 (500m) includes snow cover rate, quality assessment (QA) and other data. Snow cover data is based on the snow mapping algorithm tested using the normalized difference snow cover index (NDSI) and other standards.   When processing the generated data, part of the original data is retained.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place:Qaidam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Theme:Qaidam Basin, snow cover change rate, normalized difference snow cover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Place:Qaidam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gaofeng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kaiji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manager:zhu gaofeng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gaofeng. Distribution map of 100 km resolution snow cover change rate in Qaidam region (2000-2018). National Cryosphere Desert Data Center(http://www.ncdc.ac.cn), 2022. https://cstr.cn/CSTR:11738.11.ncdc.Hydro.db2434.2022.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