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0.01° high-resolution ten-day precipitation dataset in the Yellow River Delta (2010-2024)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10.57760/sciencedb.j00001.01679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31253.11.sciencedb.j00001.01679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Delta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Delta, ten-day precipitation, spatial interpolation, high-resolution dataset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Delta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Lulu,  Liang Hongru,  Chen Yong,  Liu Wei,  Liu Dehu,  Sang Guoqing,  Wang Qi,  Liu Yang,  Shao Guangwen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Lulu </w:t>
      </w:r>
      <w:proofErr w:type="gramStart"/>
      <w:r>
        <w:rPr>
          <w:rFonts w:ascii="Times New Roman" w:hAnsi="Times New Roman" w:hint="eastAsia"/>
          <w:sz w:val="24"/>
          <w:szCs w:val="24"/>
          <w:lang w:eastAsia="zh-CN"/>
        </w:rPr>
        <w:t xml:space="preserve">,  Liang Hongru </w:t>
      </w:r>
      <w:proofErr w:type="gramStart"/>
      <w:r>
        <w:rPr>
          <w:rFonts w:ascii="Times New Roman" w:hAnsi="Times New Roman" w:hint="eastAsia"/>
          <w:sz w:val="24"/>
          <w:szCs w:val="24"/>
          <w:lang w:eastAsia="zh-CN"/>
        </w:rPr>
        <w:t xml:space="preserve">,  Chen Yong </w:t>
      </w:r>
      <w:proofErr w:type="gramStart"/>
      <w:r>
        <w:rPr>
          <w:rFonts w:ascii="Times New Roman" w:hAnsi="Times New Roman" w:hint="eastAsia"/>
          <w:sz w:val="24"/>
          <w:szCs w:val="24"/>
          <w:lang w:eastAsia="zh-CN"/>
        </w:rPr>
        <w:t xml:space="preserve">,  Liu Wei </w:t>
      </w:r>
      <w:proofErr w:type="gramStart"/>
      <w:r>
        <w:rPr>
          <w:rFonts w:ascii="Times New Roman" w:hAnsi="Times New Roman" w:hint="eastAsia"/>
          <w:sz w:val="24"/>
          <w:szCs w:val="24"/>
          <w:lang w:eastAsia="zh-CN"/>
        </w:rPr>
        <w:t xml:space="preserve">,  Liu Dehu </w:t>
      </w:r>
      <w:proofErr w:type="gramStart"/>
      <w:r>
        <w:rPr>
          <w:rFonts w:ascii="Times New Roman" w:hAnsi="Times New Roman" w:hint="eastAsia"/>
          <w:sz w:val="24"/>
          <w:szCs w:val="24"/>
          <w:lang w:eastAsia="zh-CN"/>
        </w:rPr>
        <w:t xml:space="preserve">,  Sang Guoqing </w:t>
      </w:r>
      <w:proofErr w:type="gramStart"/>
      <w:r>
        <w:rPr>
          <w:rFonts w:ascii="Times New Roman" w:hAnsi="Times New Roman" w:hint="eastAsia"/>
          <w:sz w:val="24"/>
          <w:szCs w:val="24"/>
          <w:lang w:eastAsia="zh-CN"/>
        </w:rPr>
        <w:t xml:space="preserve">,  Wang Qi </w:t>
      </w:r>
      <w:proofErr w:type="gramStart"/>
      <w:r>
        <w:rPr>
          <w:rFonts w:ascii="Times New Roman" w:hAnsi="Times New Roman" w:hint="eastAsia"/>
          <w:sz w:val="24"/>
          <w:szCs w:val="24"/>
          <w:lang w:eastAsia="zh-CN"/>
        </w:rPr>
        <w:t xml:space="preserve">,  Liu Yang </w:t>
      </w:r>
      <w:proofErr w:type="gramStart"/>
      <w:r>
        <w:rPr>
          <w:rFonts w:ascii="Times New Roman" w:hAnsi="Times New Roman" w:hint="eastAsia"/>
          <w:sz w:val="24"/>
          <w:szCs w:val="24"/>
          <w:lang w:eastAsia="zh-CN"/>
        </w:rPr>
        <w:t xml:space="preserve">,  Shao Guangwen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manager:Shao Guangwen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number:42301046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Lulu, Liang Hongru, Chen Yong, Liu Wei, Liu Dehu, Sang Guoqing, Wang Qi, Liu Yang, Shao Guangwen. 0.01° high-resolution ten-day precipitation dataset in the Yellow River Delta (2010-2024). National Cryosphere Desert Data Center(http://www.ncdc.ac.cn), 2026. https://cstr.cn/CSTR:31253.11.sciencedb.j00001.01679.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