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黄河三角洲0.01°高分辨率旬降水量数据集（2010-2024年）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0.01° high-resolution ten-day precipitation dataset in the Yellow River Delta (2010-2024)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10.57760/sciencedb.j00001.01679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31253.11.sciencedb.j00001.01679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面向黄河三角洲区域降水精细刻画与时序分析需求，本数据集基于2010—2024年地面站点逐旬降水观测资料和中国区域地面气象要素驱动数据集（CMFD）2.0，通过月尺度趋势项拟合与旬尺度残差普通克里金相结合的方法，构建了空间分辨率为0.01°的逐旬降水数据集。数据集覆盖黄河三角洲地区，共包含540个旬尺度时相、7722个栅格单元，并提供NetCDF和TIFF两类文件。利用 2021—2023 年汛期加密站点资料对普通克里金关键参数进行率定，并采用 2024 年汛期加密站点及 2010—2019 年国家气象站资料进行独立验证。结果表明该数据集能够较好反映区域降水的时空变化特征，可为水文模拟、生态环境评估、农业管理及旱涝监测预警等研究与应用提供基础数据支撑。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*.nc，*tif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黄河三角洲, 逐旬降水, 空间插值, 高分辨率数据集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王路路,  梁洪儒,  陈勇,  刘微,  刘德虎,  桑国庆,  王琦,  刘阳,  邵广文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王路路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梁洪儒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刘德虎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桑国庆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邵广文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邵广文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42301046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城市流域复杂下垫面多维度表征方法及对径流过程影响研究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王路路,梁洪儒,陈勇,刘微,刘德虎,桑国庆,王琦,刘阳,邵广文. 黄河三角洲0.01°高分辨率旬降水量数据集（2010-2024年）. 国家冰川冻土沙漠科学数据中心(http://www.ncdc.ac.cn), 2026. https://cstr.cn/CSTR:31253.11.sciencedb.j00001.01679.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