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自 20 世纪 70 年代以来从多个高程数据集得出的亚洲高山涌动冰川新清单（1970-2020年）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inventory of High Mountain Asia surging glaciers derived from multiple elevation datasets since the 1970s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10.12072/ncdc.zenodo.db6672.2024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11738.11.NCDC.ZENODO.DB6672.2024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  冰川涌动是一种不寻常的起伏，冰流的不稳定性和完全的冰川涌动库存对于区域质量平衡研究和评估冰川相关灾害非常重要。亚洲高山（HMA）的冰川激增事件被广泛报道。通过从 1970 年代到 2020 年获得的多个 DEM 来源的估计高程变化，以及从 1986 年到 2021 年的形态变化，我们在这里展示了整个 HMA 中新的激增的冰川库存。该清单包括890个涌动冰川和336个涌动状冰川，每个冰川都分配了涌动特征和涌动可能性的指标。与之前HMA中激增的冰川库存相比，由于观测期更长，我们的库存理论上更加完整。该数据存储库包含激增的冰川库存和冰川高程变化图。清单以 GeoPackage （.gpkg） 和 ESRI Shapefile 格式 （.shp） 格式存储，该格式由冰川面（从GAMDAM2开始）或具有几何属性的表面点表示。将已识别的汹涌冰川的多时相高程变化图划分为1×1°瓦片，以GeoTiff（*.tif）格式存储。数据集的详细说明，包括文件内容和属性信息，可以在元数据文件 （README.txt） 中找到。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  高程数据：COP30 DEM。   光学卫星图像：主要依靠 1986-2021 年的Landsat 影像来捕获形态变化。还使用了来自 USGS（https://earthexplorer.usgs.gov， 的伪彩色合成 LandsatLook 图像，分辨率为 30 m，仅选择云量小于 10% 的图像。总共使用了来自 148 帧的 7843 张 LandsatLook 图像。还利用超高分辨率 （VHR） 底图（Google、Esri、Bing 等）作为激增要素识别的补充。   冰川清查：使用GAMDAM2冰川清单作为涌动冰川清单的模板，而不是伦道夫冰川清单V6.0（RGI6.0）。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  1.冰川表面高程变化的估计。   2.澎湃冰川识别。   （1）通过高程变化进行识别。   （2）通过形态变化进行鉴定。   （3）冰川库存激增的产生。   3.不确定性估计。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  在高纬度地区共发现了 890 个涌浪冰川和 336 个可能或可能涌浪的冰川。与最新的高纬度地区涌浪冰川清单相比，该冰川清单包含了 253 个以前未发现的涌浪冰川。涌动冰川的数量和面积分别占HMA冰川总数和冰川面积的2.49%（不包括小于0.4平方公里的冰川）和16.59%。在哈马河流域的 22 个子区域中，有 21 个发现了冰川涌动（仲加尔斯基-阿拉套除外），但冰川涌动的密度非常不均匀。西北分区（如帕米尔和喀喇昆仑山）经常出现冰川涌动，而周边分区则较少出现。该清单还显示，面积较大、长度较长、海拔范围较广的冰川更容易发生冰川汹涌。在面积相近的冰川中，涌动的冰川通常比未涌动的冰川坡度更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亚洲高山区, 冰川, 清单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亚洲高山区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李佳. 自 20 世纪 70 年代以来从多个高程数据集得出的亚洲高山涌动冰川新清单（1970-2020年）. 国家冰川冻土沙漠科学数据中心(http://www.ncdc.ac.cn), 2024. https://cstr.cn/CSTR:11738.11.NCDC.ZENODO.DB6672.2024.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L, Li J, Dehecq A, Li Z, Li X, Zhu J. A new inventory of High Mountain Asia surging glaciers derived from multiple elevation datasets since the 1970s[J/OL]. Earth System Science Data, 2023, 15(7): 2841-2861. DOI: 10.5194/essd-15-2841-2023.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