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喀喇昆仑山Rimo冰川表面运动速度数据集（1990-2019年）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Surface velocity of Rimo Glacier in the Karakoram (1990-2019)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10.12072/ncdc.nieer.db2844.2023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11738.11.NCDC.NIEER.DB2844.2023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1990-2019年Landsat数据，利用特征匹配法获取的喀喇昆仑山地区Rimo冰川表面运动速度。Rimo冰川1990-2019年表面运动速度呈现异质性。本数据集为喀喇昆仑山地区冰川变化、冰川灾害等研究提供了基础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  Landsat陆地卫星影像数据从美国地质调查局网站(https://www.usgs.gov/)和地理空间数据云(http://www.gscloud.cn/)下载。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  基于ENVI插件cosi-corr，利用特征匹配法提取冰川表面运动速度。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  非冰川区位移0.02~1.0m/d。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喀喇昆仑山Rimo冰川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Asia_North_Lambert_Conformal_Conic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冰川表面运动速度, 喀喇昆仑山, Rimo冰川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1990 1991 1992 1993 1994 1995 1996 1997 1998 1999 2000 2001 2002 2003 2004 2005 2006 2007 2008 2009 2010 2011 2012 2013 2014 2015 2016 2017 2018 2019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喀喇昆仑山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77.75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吴坤鹏. 喀喇昆仑山Rimo冰川表面运动速度数据集（1990-2019年）. 国家冰川冻土沙漠科学数据中心(http://www.ncdc.ac.cn), 2023. https://cstr.cn/CSTR:11738.11.NCDC.NIEER.DB2844.2023.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