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黑龙江省大庆市秸秆覆盖度遥感反演数据集（2021年）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inversion dataset of straw coverage in Daqing City, Heilongjiang Province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10.57760/sciencedb.IGA.01037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https://cstr.cn/33108.11.sciencedb.IGA.01037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  本数据集反映了黑龙江省大庆市秸秆覆盖率的分布情况。通过对黑龙江省大庆市玉米秸秆覆盖率的遥感反演，为各项农业科研提供数据支持。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  数据来源于Science Data Bank网站(https://www.scidb.cn/en/detail?dataSetId=DS_8c5b572080aa4d5b8e0c85a18012af6b&amp;version=V1)。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  本数据集利用Sentinel-2影像构建30m分辨率玉米秸秆覆盖度遥感反演估算模型，系统地监测黑龙江省大庆市保护性耕作分布。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  原始资料为Sentinel-2遥感影像，使用广泛，精度可靠。根据人工实地测量数据，并经过秸秆覆盖度遥感反演模型得到验证精度为86.3%。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2021/05/01-2021/05/15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黑龙江大庆市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大庆市, 秸秆覆盖度, 遥感反演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黑龙江大庆市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朱冰雪,  杜嘉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朱冰雪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杜嘉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朱冰雪, 杜嘉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朱冰雪,杜嘉. 黑龙江省大庆市秸秆覆盖度遥感反演数据集（2021年）. 国家冰川冻土沙漠科学数据中心(http://www.ncdc.ac.cn), 2025. https://cstr.cn/CSTR:https://cstr.cn/33108.11.sciencedb.IGA.01037.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