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2019年黄泛平原国家级重点预防区水土保持措施数据集包括河南省延津县、封丘县、长垣县、范县2019年的水土保持措施统计表，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黄泛平原,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  河南省,  延津县,  封丘县,  长垣县,  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2019年黄泛平原国家级重点预防区水土保持措施数据集. 国家冰川冻土沙漠科学数据中心(http://www.ncdc.ac.cn), 2021. https://cstr.cn/CSTR:11738.11.ncdc.hhstbc.db2538.2022.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