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experiment: ENVISAT ASAR remote sensing data set (2007-2009)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10.12072/ncdc.NIEER.db1712.2022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11738.11.ncdc.NIEER.db0003.2022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2007, 2008 and 2009, ENVISAT ASAR data were 179 scenes, covering the whole Heihe River Basin. Among them, there were 63 in 2007, 71 in 2008 and 45 in 2009. The imaging mode and acquisition time are: app can select polarization mode, and the time range is from 2007-08-15 to 2007-12-23, 2008-01-02 to 2008-12-202009-02-15 to 2009-09-06; Imp imaging mode, time range from June 19, 2009 to July 12, 2009; WSM wide mode, the time range is 2007-01-01 to 2007-12-30, 2008-01-01 to 2008-11-28, 2009-03-13 to 2009-05-22. The product level is L1B, which is amplitude data without geometric correction. ENVISAT ASAR remote sensing data set of Heihe integrated remote sensing joint test is mainly obtained through China EU "dragon plan" project (Project No.: 5322 and 5344); The WSM wide pattern data in 2007 and January 2008 were obtained from Professor Bob Su of ITC; 8-view app can choose polarization mode data, which can be purchased from Earth Observation and digital earth center of Chinese Academy of Sciences.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imaging mode and acquisition time are: app can select polarization mode, and the time range is from 2007-08-15 to 2007-12-23, 2008-01-02 to 2008-12-202009-02-15 to 2009-09-06; Imp imaging mode, time range from June 19, 2009 to July 12, 2009; WSM wide mode, the time range is 2007-01-01 to 2007-12-30, 2008-01-01 to 2008-11-28, 2009-03-13 to 2009-05-22.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  Without geometric correction, it is amplitude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product level is L1B.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time:2007/01/16-2009/07/30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forest hydrological test area, hydrological test area in arid area in the middle reaches, hydrological test area in cold area in the upper reaches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size:155.1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format:N1</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Theme:Aerospace remote sensing, radar image, ENVISAT ASAR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 2008 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Place:Hydrological test area in the upper cold region,  hydrological test area in the Middle Arid Region,  Heihe River Basin,  forest hydrological test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97.66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102.21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Erxue,  Ran Youhua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ningke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Erxue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Erxue, Ran Youhua. Heihe River Integrated Remote Sensing joint experiment: ENVISAT ASAR remote sensing data set (2007-2009). National Cryosphere Desert Data Center(http://www.ncdc.ac.cn), 2021. https://cstr.cn/CSTR:11738.11.ncdc.NIEER.db0003.2022.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