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行政边界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dministrative Boundary Distribution Dataset in Qinghai Lak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青海湖流域行政边界矢量图，分别为乌兰县、共和县、刚察县、天峻县、德令哈市、海晏县、湟源县、祁连县、贵德县，比例尺1：25万，数据包含空间数据和属性数据，主要为青海湖流域县界名称及行政编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行政边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边界, 基础数据, 市县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行政边界分布数据集. 国家冰川冻土沙漠科学数据中心(http://www.ncdc.ac.cn), 2021. https://cstr.cn/CSTR:11738.11.ncdc.Westdc.2020.3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