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行政边界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dministrative Boundary Distribution Dataset in Qinghai Lak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青海湖流域行政边界矢量图，分别为乌兰县、共和县、刚察县、天峻县、德令哈市、海晏县、湟源县、祁连县、贵德县，比例尺1：25万，数据包含空间数据和属性数据，主要为青海湖流域县界名称及行政编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行政边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边界, 基础数据, 市县边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行政边界分布数据集. 国家冰川冻土沙漠科学数据中心(http://www.ncdc.ac.cn), 2021. https://cstr.cn/CSTR:11738.11.ncdc.Westdc.2020.3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