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4月22日增加160cm,200cm和240cm深度观测），在距离气象塔2m的正南方；土壤水分探头埋设在地下2cm、4cm、10cm、20cm、40cm、60cm、100cm处（4月22日增加160cm,200cm和240cm深度观测），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风向由于传感器的问题，在2016.4.4-4.21之间数据部分缺失；土壤热通量G1在2.21-3.15，G2在1.24-3.15、4.4-4.22和12.1-12.21之间由于传感器问题，数据缺失；（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