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青藏公路昆仑山-唐古拉山南坡近25生态环境调查数据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Ecological Environment Survey Data for the South Slope of Kunlun Mountain to Tanggula Mountain on the Qinghai Tibet Highway in the Last 25 Years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选择青藏公路昆仑山—唐古拉山南坡段为研究区域，全长430km。研究区段的自然生态系统可以划分为高寒草原生态系统、高寒草甸生态系统、高寒沼泽湿地生态系统三大类型。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主要分布于青藏公路沿线的西大滩至沱沱河一带海拔4100-5100m的地区，是研究区域分布最广、面积最大的生态系统类型，根据建群植物种的不同，可分为紫花针茅(Stipa purpurea)高寒草原、青藏苔草(Carex moorcroftii)草原、扇穗茅(Littledalea racemosa)高寒草原等。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调查：采用样带调查方法，样带设置分三种情形，一是按主要生态系统类型分布区域划分研究分区，在不同生态系统分区沿垂直公路方向设置生态样带，二是在相同生态系统类型分区中，根据地貌单元变化部署样带；三是在同一个地貌单元内，依据人类工程活动干扰程度、冻土环境状况以及生态环境的主要变化形式等，部署不同样带。样带长度根据垂直方向植物群落分布与变化、人类活动干扰迹地分布情况等设置为10-20km，在每条样带上依据地貌形态、人类活动强度以及植物群落类型与结构的梯度变化部署样方点，在每点沿不同方向设置100cm×100cm 样方8-12个。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采用TDR时域反射仪测定土壤不同深度水分含量；在每个样方点于0-100cm 深度内分层采集土壤样品一组。采用EKKO100地质雷达探测仪，在每个样方带上以及平行公路方向连续采样1-1.5km，以查清冻土上限深度。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1956/01/11-1981/03/03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青藏公路昆仑山-唐古拉山南坡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235.8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生态环境调查, 唐古拉山南坡, 昆仑山, 高寒草原生态, 青藏公路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1956 1957 1958 1959 1960 1961 1962 1963 1964 1965 1966 1967 1968 1969 1970 1971 1972 1973 1974 1975 1976 1977 1978 1979 1980 1981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青藏公路,  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马巍. 青藏公路昆仑山-唐古拉山南坡近25生态环境调查数据. 国家冰川冻土沙漠科学数据中心(http://www.ncdc.ac.cn), 2020. https://cstr.cn/CSTR:11738.11.ncdc.nieer.2020.1517.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