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塔吉克斯坦重要作物主要生育期旬尺度1km干旱监测数据集（2001-2022年）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Tajikistan 1 km Dekadal-Scale Drought Monitoring Dataset for Major Crops During Critical Growth Periods (2001–2022)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10.12072/ncdc.db7835.2026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11738.11.ncdc.db7835.2026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本数据集为塔吉克斯坦重要作物主要生育期旬尺度干旱监测产品集，覆盖塔吉克斯坦全国范围，时间范围为2001—2022年，监测时段为每年3—9月，时间尺度为旬，空间分辨率为1 km。数据基于MODIS遥感数据，在Google Earth Engine（GEE）平台完成预处理、指标计算和产品生成，共形成22年×7个月×3旬=462期干旱监测产品。该数据集形成基础植被—植被状态—温度胁迫—水分状况—综合干旱—干旱等级的完整指标体系，用于主要作物生育期干旱动态监测、空间分布分析、年际变化分析及干旱灾害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本数据集的原始数据均通过Google Earth Engine（GEE）数据目录在线调用获取。首先在GEE中检索并调用NASA MODIS相关产品，根据数据集ID、时间范围和塔吉克斯坦国境范围进行筛选；其中MOD09A1用于获取地表反射率，MOD11A2用于获取地表温度。塔吉克斯坦国境范围通过FAO GAUL行政区划数据调用获取，用作空间范围约束和最终产品裁剪边界。 主要数据源包括： MODIS MOD09A1地表反射率产品 通过GEE数据目录调用NASA MODIS MOD09A1地表反射率产品（8天合成、原始空间分辨率500 m），按研究区和时间范围筛选获取红光、近红外及质量控制等相关波段；具体云、云影筛选及NDVI计算在“数据加工方法”中说明。 MODIS MOD11A2地表温度产品 通过GEE数据目录调用NASA MODIS MOD11A2地表温度产品（8天合成、空间分辨率1 km），按研究区和时间范围筛选获取白天地表温度及QC_Day等相关波段；具体质量筛选、单位转换及旬尺度合成在“数据加工方法”中说明。 FAO GAUL行政区划数据 通过GEE数据目录调用FAO GAUL行政区划数据，获取塔吉克斯坦level 0国境范围，用于限定数据处理范围并对最终产品进行空间裁剪。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本数据集以MODIS MOD09A1地表反射率和MOD11A2地表温度产品为主要数据源，在Google Earth Engine（GEE）平台完成数据加工。 首先提取塔吉克斯坦国境范围，筛选2001—2022年3—9月的MODIS数据，并按照每月上旬、中旬和下旬进行旬尺度划分，共形成462个旬尺度时相。对MOD09A1数据利用质量控制信息进行云、云影等低质量像元剔除，对红光和近红外反射率进行比例因子转换并计算NDVI，随后进行旬尺度平均合成；对MOD11A2数据利用QC_Day质量控制信息筛选有效地表温度像元，完成比例因子转换和单位换算后进行旬尺度平均合成。 在此基础上，以2001—2022年同月同旬历史数据建立P5/P95百分位基准，分别计算植被状况指数VCI和温度状况指数TCI，并利用NDVI和地表温度计算植被供水指数VSWI。 进一步按照VCI和TCI各50%的权重计算植被健康指数VHI，并根据VHI划分正常、轻旱、中旱、重旱和特旱5个干旱等级，形成Drought_Class波段。 最终将NDVI、VCI、TCI、VSWI、VHI和Drought_Class统一处理为1 km空间分辨率，裁剪至塔吉克斯坦范围，以多波段GeoTIFF格式输出。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本数据集采用NASA MODIS标准遥感产品作为主要输入数据，并使用原始产品自带质量控制信息进行有效观测筛选，数据源具有较好的时间连续性和空间一致性。MOD09A1和MOD11A2分别通过StateQA、QC_Day等质量信息进行低质量观测剔除，并通过旬尺度合成降低云污染、观测噪声和单期异常值影响。VCI和TCI基于2001—2022年同月同旬历史数据的P5/P95百分位建立标准化基准，降低季节变化和极端值对结果的影响；计算过程中进行除零处理、合理范围约束和无效值掩膜。VSWI、VHI及Drought_Class均由质量控制后的基础指标计算得到，保持时间和空间对应关系。最终产品统一为1 km空间分辨率和一致网格，并检查时间完整性、波段完整性、空间范围、空间分辨率及指标取值范围。 NDVI数据经过云、云影等低质量像元剔除及异常值检查，地表温度数据经过质量控制波段筛选、异常值剔除和单位转换；有效数据按照旬尺度进行合成，以降低单期遥感观测噪声及云污染影响。 VCI和TCI采用2001—2022年同月同旬历史数据的P5/P95百分位值建立基准，减少季节变化和极端值对干旱监测结果的影响，并对指标进行合理范围约束和除零处理。 VSWI、VHI及Drought_Class均基于经过质量控制的基础数据计算，确保各指标之间具有一致的空间位置和时间对应关系。 最终产品统一为1 km空间分辨率和相同空间网格，并对无效像元进行掩膜处理，不进行无依据的数据填补。产品生产完成后对时间完整性、波段完整性、空间范围、空间分辨率及指标取值范围进行检查，保证数据具有较好的完整性、一致性和可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2001/03/01-2022/09/30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遥感, 干旱监测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孙博,  魏树杰,  邢秀为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2023YFE0103600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塔吉克斯坦农业于旱和蝗灾动态监测及早期预报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钱静,孙博,魏树杰,邢秀为. 塔吉克斯坦重要作物主要生育期旬尺度1km干旱监测数据集（2001-2022年）. 国家冰川冻土沙漠科学数据中心(http://www.ncdc.ac.cn), 2026. https://cstr.cn/CSTR:11738.11.ncdc.db7835.2026.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