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高温水冷后花岗岩热水力耦合参数的标定数据集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Calibration Dataset for Hydrodynamic Coupling Parameters of Granite after High Temperature Water Cooling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温水冷后花岗岩热水力耦合参数的标定数据集主要面向深部地热资源-干热岩热-水-力耦合参数的研究，主要基于室内试验获取，记录了高温水冷后花岗岩导热系数、渗透率、孔隙率、纵向波速、三轴抗压强度、弹性模量以及有效应力系数等物理力学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  基于室内试验获取，记录了高温水冷后花岗岩导热系数、渗透率、孔隙率、纵向波速、三轴抗压强度、弹性模量以及有效应力系数等物理力学参数。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2020/12/01-2020/12/31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干热岩, 热水力耦合, 导热系数, 渗透率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高温水冷后花岗岩热水力耦合参数的标定数据集. 国家冰川冻土沙漠科学数据中心(http://www.ncdc.ac.cn), 2023. https://cstr.cn/CSTR:11738.11.NCDC.NIEER.DB2796.2023.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