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延安地区无人机探地雷达探测科学数据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Scientific Data from Drone Ground-Penetrating Radar Detection in Yan'an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10.12072/ncdc.loess.db7344.2026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11738.11.ncdc.loess.db7344.2026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延安地区无人机探地雷达探测科学数据，采用无人机搭载100MHz探地雷达进行黄土滑坡地下结构非破坏性探测，用于识别黄土滑坡地下落水洞、裂隙等结构。共进行了两项试飞实验，实验1为大范围快速探测实验，试验2为中等范围探测实验。针对飞行过程中采集到的原始数据设计了包含背景去除、增益、带通滤波、中值滤波、自适应滤波的数据处理流程。对比处理前后图像可见，发射和接收天线间的耦合得到了较好的压制，来自地表之下的信号能量得到了较好的补偿，原始数据中的随机噪声干扰也都得到了压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延安市安塞区湫滩，采用无人机搭载100MHz探地雷达进行黄土滑坡地下结构非破坏性探测，用于识别黄土滑坡地下落水洞、裂隙等结构，飞行高度控制在5-15米，飞行速度保持在2米/秒，全过程严格遵守设备维护和操作规范，所有数据均按标准格式存档备份，确保数据的完整性、准确性和可追溯性，有效支撑后续地下结构分析和科研应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  通过软件进行背景去除、增益、带通滤波、中值滤波、自适应滤波的数据处理，从而完成实际图像的呈现。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  为了定量确定无人机探地雷达的有效探测深度，我们引入了Xing 等人2017年提出的探地雷达穿透深度估计方法。要估算穿透深度，需要用一个滑动窗口计算每两个相邻轨迹的互相关性。互相关结果变化最快的时间位置则表示穿透深度。我们通过计算所有道互相关性的局部导数来表示变化的快慢，   验证结果表明，表面地下介质较为均匀，穿透深度曲线较好地刻画了有信号区域与无信号区域之间的边界，无人机探地雷达能探测黄土体地下5m深度的结构，最深处可达8m。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2024/08/12-2024/08/13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延安市安塞区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*.zry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探地雷达, 无人机, matlab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空间物理探测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延安市安塞区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52800021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极端天气黄土体灾变风险防控技术装备研发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冯晅. 延安地区无人机探地雷达探测科学数据. 国家冰川冻土沙漠科学数据中心(http://www.ncdc.ac.cn), 2026. https://cstr.cn/CSTR:11738.11.ncdc.loess.db7344.2026.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