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Glacier centerlines over the Qinghai-Tibet Plateau</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10.12072/ncdc.nieer.db2881.2023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11738.11.NCDC.NIEER.DB2881.2023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&lt;p&gt;&amp;emsp;Based on the Second Chinese Glacier Inventory and RGI .0 Glacier dataset, the glacier centerlines over the Qinghai-Tibet Plateau were built by using the glacier centerline extracting software. This dataset includes 76892 glacier centerlines and their maximum length and mean length. The dataset provides fundamental data for glacier change, glacier volume estimation and one-dimension glacier modelling over the Qinghai-Tibet Plateau. Data description of attribute items GLIMS_ID: The GLIMS coding of glacier MaxL: The maximum length of glacier centerline (m) MeanL: The mean length of glacier centerline (m) AccL: The centerline length in the accumulation part of glacier (m) AblationL: The centerline length in the ablation part of glacier (m) ELA: The equilibrium-line altitude of glacier (m)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&lt;p&gt;&amp;emsp;1. Glacier Inventory  Acquired from the Second Chinese Glacier Inventory (http://westdc.westgis.ac.cn) and RGI 6.0 (https://www.glims.org/RGI/rgi60_dl.html).  2. SRTM  Shuttle Radar Topography Mission digital elevation model with spatial resolution of 1″download from the website http://imagico.de/map/demsearch.php.</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&lt;p&gt;&amp;emsp;Data process uses the self-developed glacier centerline extracting software. The input data needs the vectorized boundary of glaciers and the digital elevation model data. The output result includes the maximum and mean centerlines of glaciers. The model is as follows: Zhang D, Yao X, Duan H, et al. A new automatic approach for extracting glacier centerlines based on Euclidean allocation. The Cryosphere, 2021, 15: 1955-1973. "</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&lt;p&gt;&amp;emsp;The accuracy of data depends on the accuracy of glacier outline and digital elevation model data adopted.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time:1998/08/13-2013/09/13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Tibet Plateau Glacier Region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altitude:3000.0m-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8848.86m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size:359.9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Theme:Glaciers, Midstream Line, Qinghai Tibet Plateau</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 Tibet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68.78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contributors:YAO Xiaojun,  ,  GUO Wanqin,  LIU Shiyin,  ,  ,  Duan Hongyu,  ,  ZHOU Sugang,  Zhang Yuan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author:YAO Xiaojun </w:t>
      </w:r>
      <w:proofErr w:type="gramStart"/>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  GUO Wanqin </w:t>
      </w:r>
      <w:proofErr w:type="gramStart"/>
      <w:r>
        <w:rPr>
          <w:rFonts w:ascii="Times New Roman" w:hAnsi="Times New Roman" w:hint="eastAsia"/>
          <w:sz w:val="24"/>
          <w:szCs w:val="24"/>
          <w:lang w:eastAsia="zh-CN"/>
        </w:rPr>
        <w:t xml:space="preserve">,  LIU Shiyin </w:t>
      </w:r>
      <w:proofErr w:type="gramStart"/>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  Duan Hongyu </w:t>
      </w:r>
      <w:proofErr w:type="gramStart"/>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  ZHOU Sugang </w:t>
      </w:r>
      <w:proofErr w:type="gramStart"/>
      <w:r>
        <w:rPr>
          <w:rFonts w:ascii="Times New Roman" w:hAnsi="Times New Roman" w:hint="eastAsia"/>
          <w:sz w:val="24"/>
          <w:szCs w:val="24"/>
          <w:lang w:eastAsia="zh-CN"/>
        </w:rPr>
        <w:t xml:space="preserve">,  Zhang Yuan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manager:YAO Xiaojun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YAO Xiaojun, , GUO Wanqin, LIU Shiyin, , , Duan Hongyu, , ZHOU Sugang, Zhang Yuan. Glacier centerlines over the Qinghai-Tibet Plateau. National Cryosphere Desert Data Center(http://www.ncdc.ac.cn), 2023. https://cstr.cn/CSTR:11738.11.NCDC.NIEER.DB2881.2023.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