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2024年子午岭六盘山国家级重点预防区植被覆盖度数据集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Liupanshan national key prevention area in Ziwuling in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子午岭六盘山国家级重点预防区植被覆盖度数据集包括陕西省耀州区、王益区、印台区、宜君县、陈仓区、陇县、千阳县、麟游县、彬县、长武县、旬邑县、淳化县、甘泉县、富县、洛川县、黄龙县、黄陵县，甘肃省清水县、张家川、崆峒区、崇信县、华亭县、静宁县、正宁县，宁夏回族自治区隆德县、泾源县2024年的植被覆盖度统计表和植被覆盖度图，基于空间分辨率为2米的卫星遥感影像加工获得，保存格式为xlsx。</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子午岭六盘山国家级重点预防区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植被覆盖度统计表，高、中高、中、中低、低林草不同覆盖度面积及比例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子午岭六盘山国家级重点预防区，陕西省，甘肃省，宁夏回族自治区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2024年子午岭六盘山国家级重点预防区植被覆盖度数据集. 国家冰川冻土沙漠科学数据中心(http://www.ncdc.ac.cn),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