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泛平原国家级重点预防区土壤侵蚀数据集包括河南省延津县、封丘县、长垣县、范县2024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2024年黄泛平原国家级重点预防区土壤侵蚀数据集. 国家冰川冻土沙漠科学数据中心(http://www.ncdc.ac.cn), 2025. https://cstr.cn/CSTR:11738.11.NCDC.HHSTBC.DB6943.2025.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