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surface reference radiation in Taklimakan Desert in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10.12072/ncdc.IDM.db0016.2020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11738.11.ncdc.IDM.2020.32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datum radiation system data set of Taklimakan Desert meteorological field scientific observation and research station in 2013. The radiation probe and collector of Vaisala company are used for observation, and the observation frequency is hours. The data include total radiation, atmospheric long wave radiation, ground long wave radiation, net radiation, UV-A radiation, UV-B radiation, soil heat flux, albedo, etc. The data file name is TZ? Solar? Yyyy.csv.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Automatically acquired data using VAISALA radiation probes and data collectors.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raw data automatically acquired by the instrument.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quality data with no defect measurements.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place:Tazhong, hinterland of Taklimakan Desert, Qiemo County, Bayingolin Mongolian Autonomous Prefecture, Xinjiang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altitude:1099.0m-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Theme:Scattering radiation, Soil heat flux, Net radiation, Ultraviolet radiation, Total radiation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Province,  Tazhong,  Bayingolin Mongolian Autonomous Prefecture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mailbox:crensed@lzb.ac.cn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contributors:Urumqi Desert Meteorological Institute, China Meteorological Administration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jiantao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manager:Urumqi Desert Meteorological Institute, China Meteorological Administration , Zhang jiantao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Urumqi Desert Meteorological Institute, China Meteorological Administration. Observation data of surface reference radiation in Taklimakan Desert in 2017. National Cryosphere Desert Data Center(http://www.ncdc.ac.cn), 2020. https://cstr.cn/CSTR:11738.11.ncdc.IDM.2020.32.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