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Soil water and heat observation data of grassland observation points in erling Lake Basin (2014)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10.12072/ncdc.ZPWERS.db2029.2022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11738.11.ncdc.ZPWERS.db2029.2022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 This data set is the soil water and heat observation data of erling Lake grassland observation station (GS) in the source area of the Yellow River in 2014. It is obtained by using Campbell 109l &amp; CS616 and hukseflux hfp01 instruments. The time resolution is half an hour, including soil temperature, soil humidity and soil heat flux.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 Campbell 109l &amp; CS616, hukseflux hfp01 instrument observation.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 raw data</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 The data quality is generally good. In some periods, due to power supply, instrument failure and other reasons, there are some missing measurements, and the missing values are marked as Nan.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time:2014/01/01-2014/12/31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place:Qinghai Province, Maduo County, erling Lake Basin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altitude:4280.0m-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4280.0m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Theme:Soil temperature, soil moisture, soil heat flux</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Place:Source area of the Yellow River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34.91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97.55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97.55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34.91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contributors:Meng Xianhong,  LV Shihua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Zhaoguo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Zhaoguo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number:41130961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Meng Xianhong, LV Shihua. Soil water and heat observation data of grassland observation points in erling Lake Basin (2014). National Cryosphere Desert Data Center(http://www.ncdc.ac.cn), 2022. https://cstr.cn/CSTR:11738.11.ncdc.ZPWERS.db2029.2022.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