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汉江流域基于图像超分辨率的0.1°汛期3 h集合预报降水数据集（2022年）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2022 Flood-season Ensemble Forecast Precipitation Dataset for the Hanjiang River Basin Based on Image Super-resolution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10.12072/ncdc.reservoir.db7549.2026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11738.11.ncdc.reservoir.db7549.2026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ECMWF模式集合预报降水、气温数据，通过条件生成式对抗网络EP-cGAN模型综合利用静态地理信息和动态气象信息（温度和总云量），得到了2022年时间分辨率为3h，空间分辨率为0.1°×0.1°、0-3天预见期的汉江流域汛期集合预报降水数据集，帮助区域内提高洪水预报精度。   本数据为汉江流域2022年时间分辨率为3h，空间分辨率为0.1°×0.1°、0-3天预见期的汛期集合预报降水数据。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  采用基于ECMWF模式集合预报降水、气温数据。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  条件生成式对抗网络EP-cGAN模型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汉江流域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汛期降水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汉江流域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李伶杰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李伶杰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李伶杰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李伶杰. 汉江流域基于图像超分辨率的0.1°汛期3 h集合预报降水数据集（2022年）. 国家冰川冻土沙漠科学数据中心(http://www.ncdc.ac.cn), 2026. https://cstr.cn/CSTR:11738.11.ncdc.reservoir.db7549.2026.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