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2015-2030年黄河流域流域水土保持相关规划数据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2015-2030 Data Related to Soil and Water Conservation Planning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  1.本数据收集了黄河流域水土保持相关规划数据，由于各省市水土保持相关规划未公开，本数据集中收录了十三五全国水土保持规划数据。   2.全国水土保持规划(2015-2030年)。   3.本次规划范围为全国 31 个省（自治区、直辖市），不包括港澳台地区，规划基准年为 2015 年，近期水平年为 2020年，远期水平年为 2030 年。规划分析了我国水土流失及其防治现状，系统总结水土保持经验和成效，以全国水土保持区划为基础，以保护和合理利用水土资源为主线，以国家主体功能区规划为重要依据，拟定我国预防和治理水土流失、保护和合理利用水土资源的总体部署，明确水土保持的目标、任务、布局和对策措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  国务院颁布：全国水土保持规划(2015-2030年)。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  通过全国水土保持规划(2015-2030年)，人工采集相关数据成pdf形式信息。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  数据生产汇集过程中，严格把控数据质量控制措施，有健全的数据制备过程和数据质量评估方法。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2015/01/01-2030/01/01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全国水土保持规划, 黄河流域, 2015-2030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2015 2016 2017 2018 2019 2020 2021 2022 2023 2024 2025 2026 2027 2028 2029 2030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2015-2030年黄河流域流域水土保持相关规划数据. 国家冰川冻土沙漠科学数据中心(http://www.ncdc.ac.cn), 2021. https://cstr.cn/CSTR:11738.11.ncdc.YRiver.2021.41.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