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蓄滞洪区防洪-经济-生态多功能协同发展模式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Multi functional coordinated development model of flood control, economy, and ecology in flood storage and detention areas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10.12072/ncdc.nhri.db6824.2025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11738.11.NCDC.NHRI.DB6824.2025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探讨了PDCA循环在蓄滞洪区协同发展中的应用，旨在通过系统化的管理模式推动防洪、经济与生态功能的协调发展。通过科学的规划阶段设定发展目标与策略，实施阶段落实各项防洪、经济与生态措施，评估阶段监测和分析实施效果，改进阶段依据评估结果优化方案，确保可持续发展。在协同发展模式中，重点包括防洪安全保障、水生态维护、水景观打造、水经济效益提升和水文化体现五大要素，构建了一个集防洪、经济和生态建设为一体的综合保障框架。该框架通过综合管理措施，实现了区域各项功能的优化与协调，推动蓄滞洪区的可持续发展。研究成果为蓄滞洪区的科学管理提供了理论依据和实践指导，促进了生态安全、经济发展与社会效益的有机融合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336.7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*.docx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PDCA, 蓄滞洪区, 可持续发展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王宇晖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王宇晖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王宇晖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2021YFC3000100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长江下游洪涝灾害集成调控与应急除险技术装备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王宇晖. 蓄滞洪区防洪-经济-生态多功能协同发展模式. 国家冰川冻土沙漠科学数据中心(http://www.ncdc.ac.cn), 2025. https://cstr.cn/CSTR:11738.11.NCDC.NHRI.DB6824.2025.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