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祁连山排露沟流域青海云杉林树干液流数据集（2013-2015）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Stem sap flow dataset of Picea crassifolia forests in Pilugou watershed, Qilian Mountains ( 2013-2015 )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11738.11.ncdc.Qilian_WRCF.2021.1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了祁连山排露沟流域青海云杉林不同径阶林木的树干液流自动观测数据，观测样地位于甘肃省张掖市肃南裕固族自治县马蹄乡，样地经纬度为100.29°E，38.55°N，海拔2765m。数据集包含祁连山排露沟流域青海云杉林树干液流数据表和祁连山排露沟2700树干液流林木调查信息表2个excel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雨根RR-1008自动观测数据，数据采集频度10分钟。数据集包括树干液流采集数据和树干液流林木每木调查基本数据。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观测流程规范，数据可靠.2013年8-10月仪器故障，数据缺失，其它时间数据完整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2013/05/29-2015/12/31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祁连山排露沟流域青海云杉林树干液流样地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2765.0m-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2765.0m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树干液流, 青海云杉, 森林水文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排露沟流域,  青海云杉林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  敬文茂,  赵维俊,  王顺利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王荣新,敬文茂,赵维俊,王顺利. 祁连山排露沟流域青海云杉林树干液流数据集（2013-2015）. 国家冰川冻土沙漠科学数据中心(http://www.ncdc.ac.cn), 2021. https://cstr.cn/CSTR:11738.11.ncdc.Qilian_WRCF.2021.1.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