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airborne imaging spectrometer omis-ii ground synchronous observation data set in Linze grassland intensive observation area (June 6,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6, 2008, the aerial flight test of imaging spectrometer omis-ii was carried out in Linze grassland intensive observation area. The main variable of ground synchronous observation is surface temperature. This data can provide a basic data set for surface temperature inversion and verification of airborne satellite remote sensing data. The measurement contents are as follows: the hand-held infrared thermometer is used to measure the surface temperature in sample a (reed land), sample B (saline alkali land), sample C (saline alkali land), sample D (alfalfa land) and sample e (barley land) in the intensive observation area of Linze grassland. Synchronous quadrat includes 120m × 120m quadrat and 30m × There are two kinds of 30m encrypted small quadrats. During the measurement, continuous measurement shall be carried out along the northeast direction. This data set includes the excel table of surface temperature measurement data of 5 quadrats.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6, 2008, the aerial flight test of imaging spectrometer omis-ii was carried out in Linze grassland intensive observation area. The main variable of ground synchronous observation is surface temperature. This data can provide a basic data set for surface temperature inversion and verification of airborne satellite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measurement contents are as follows: the hand-held infrared thermometer is used to measure the surface temperature in sample a (reed land), sample B (saline alkali land), sample C (saline alkali land), sample D (alfalfa land) and sample e (barley land) in the intensive observation area of Linze grassland. Synchronous quadrat includes 120m × 120m quadrat and 30m × There are two kinds of 30m encrypted small quadrats. During the measurement, continuous measurement shall be carried out along the northeast direction.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time:2008/06/06-2008/06/07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Theme:Handheld infrared thermometer, ground synchronous observation, imaging spectrometer omis-ii, surface radiation temperature, surface radiation characteristics,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of arid area in the middle reaches,  intensive observation area of Linze grassland,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contributors:HuXiaoli,  JIN Rui,  HuangChunling,  Liang Ji,  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author:HuXiaoli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manager:HuXiaoli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HuXiaoli, JIN Rui, HuangChunling, Liang Ji, Wang shuguo. Heihe integrated remote sensing joint test: airborne imaging spectrometer omis-ii ground synchronous observation data set in Linze grassland intensive observation area (June 6, 2008). National Cryosphere Desert Data Center(http://www.ncdc.ac.cn), 2022. https://cstr.cn/CSTR:11738.11.ncdc.NIEER.2021.1782.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