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land use statistical table of national key prevention area on northern slope of Tianshan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land use data set of the national key prevention areas on the northern slope of Tianshan Mountain in 2019 includes Tianshan District, Dabancheng District, Urumqi county, Dushanzi District, Hami City, Yiwu County, Balikun Kazakh Autonomous County, Changji City, Fukang City, Hutubi County, Manas County, Qitai County, jimusar County, Mulei Kazakh Autonomous County, Bole City, Jinghe county The land use statistical tables of Wenquan County, Tacheng City, Wusu city, Emin County, Shawan County, Tuoli County, Yumin County, Shihezi city and Wujiaqu City in 2019 are obtained by processing satellite remote sensing images with spatial resolution better than 16m. The saved format is xlsx. The data naming adopts the form of "key governance area + administrative region + year + land use statistical table", such as“ ×× Key governance areas ×× county ×× Statistics of land use in 2001 ". The classification system of land use includes 8 first class and 25 second class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 use remote sensing image data sources are ZY-3 and Gao FEN-1 satellite images, which are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the method of object-oriented computer automatic classification combined with manual visual interpretation was used to extract the land use data of the study area year by year. Finally, three methods are used to verify the accuracy of the data: field sample point survey, high-resolution image recognition and Google Earth sample point recognition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 rectification, fusion and mosaic. The actual surface area corresponding to the minimum spot area is not less than 0.1 h ^, the polygons have no overlap or gap, and the spot attributes have no vacancy or redundancy. Before remote sensing image interpretation, the land use remote sensing interpretation marks are established by using remote sensing image, typical survey and field comparison. Based on remote sensing images, combined with interpretation marks, land use types are extracted. Re examination of interpretation results: no less than 5% of the total map spots shall be selected for verification. The number and results of field verification samples meet the requirements of technical specification for remote sensing monitoring of soil and water conservation (sl592-2012). For verification spots, 10% of them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 class elements and 25 second class elements in the statistical table of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Uygur Autonomous Region: Tianshan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land use statistical table of national key prevention area on northern slope of Tianshan Mountain in 2018. National Cryosphere Desert Data Center(http://www.ncdc.ac.cn), 2021. https://cstr.cn/CSTR:11738.11.ncdc.HHSTBC.2021.296.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