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2017年塔克拉玛干沙漠80米梯度探测数据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80 m gradient survey data of Taklimakan Desert in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10.12072/ncdc.IDM.db0004.2020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11738.11.ncdc.IDM.2020.28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2017年塔克拉玛干沙漠气象野外科学观测研究站80m铁塔梯度系统数据集，使用vaisala公司的温度、湿度、风速风向、气压、采集器等进行观测，观测频率为小时。数据包括10层（0.5m，1m，2m，4m，10m，20m，32m，47m，63m，80m）的空气温度、湿度、风向风速资料和1m气压资料。数据分3个文件保存，分别为TZ_TOWER_RH_YYYY.CSV(空气湿度)、TZ_TOWER_TMP_YYYY.CSV（空气温度和气压）、TZ_TOWER_WND_YYYY.CSV（风速风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使用VAISALA公司温度、湿度、风速风向、气压探头及数据采集器进行自动获取的数据。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本数据由仪器自动获取的原始数据。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数据无缺测，质量良好。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新疆维吾尔自治区巴音郭楞蒙古自治州且末县塔克拉玛干沙漠腹地塔中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1099.0m-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气压, 湿度, 风速, 风向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塔中,  巴音郭楞蒙古自治州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crensed@lzb.ac.cn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张建涛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张建涛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中国气象局乌鲁木齐沙漠气象研究所. 2017年塔克拉玛干沙漠80米梯度探测数据. 国家冰川冻土沙漠科学数据中心(http://www.ncdc.ac.cn), 2020. https://cstr.cn/CSTR:11738.11.ncdc.IDM.2020.28.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