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rainfall, and reservoir water level of Lianziya dangerous rock mass in Zigui County, Three Gorges Reservoir Area of the Yangtze River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10.12072/ncdc.sanxia.db7443.2026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11738.11.ncdc.sanxia.db7443.2026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链子崖危岩体的相关监测资料，主要内容包括链子崖危岩体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鉴于链子崖危岩体位于秭归县归州镇，本研究采用气象局发布的该镇降雨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2019年长江三峡库区秭归县链子崖危岩体变形、降雨及库水位监测资料. 国家冰川冻土沙漠科学数据中心(http://www.ncdc.ac.cn), 2026. https://cstr.cn/CSTR:11738.11.ncdc.sanxia.db7443.2026.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