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  该数据集包含了2015年5月2日至2015年12月31日黑河水文气象观测网下游荒漠站气象要素观测数据，站点位于内蒙古额济纳旗荒漠滩，下垫面是荒漠。观测点的经纬度是100.9872E, 42.1135N，海拔1054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土壤热通量1由于传感器的问题，在2015.5.11-6.6间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内蒙古额济纳旗荒漠滩，下垫面是荒漠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