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黑河祁连山天老池流域青海云杉林冠截留数据集（2011-2013年）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canopy interception data of Qinghai spruce in Tianlaochi Catchment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 2012 2013年5月24日开始至9月3日青海云杉林的32次降雨截留数据。样地设置在海拔2800m青海云杉林内，样地大小30m × 30m，布设了90个直径为20cm的雨量筒按照3m的间隔布设在样地中，以及20个两种规格（I为200cm x 20cm，II为400cm x 20cm）的积水槽来观测林内的截留数据。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样地设置在海拔2800m青海云杉林内，样地大小30m × 30m，布设了90个直径为20cm的雨量筒按照3m的间隔布设在样地中，以及20个两种规格（I为200cm x 20cm，II为400cm x 20cm）的积水槽来观测林内的截留数据。并且在离样地50m左右的河道空旷地上布设有一台型号为DSJ2（天津气象仪器厂）虹吸式雨量计对林外降雨量及降雨特征进行观测。每次降水事件结束且林内穿透雨停止后，用雨量器量每个雨量筒内的水量并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原始测量数据，未经人工处理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2013/05/24-2013/09/03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黑河祁连山天老池流域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雨量计, 青海云杉, 降雨量, 林冠截留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青海云杉样地,  天老池小流域,  黑河流域,  寺大隆林区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91025015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“黑河流域生态-水文过程集成研究”重大研究计划：黑河流域上游森林草地生态系统生态-水文过程的相互作用机制研究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黑河祁连山天老池流域青海云杉林冠截留数据集（2011-2013年）. 国家冰川冻土沙漠科学数据中心(http://www.ncdc.ac.cn), 2021. https://cstr.cn/CSTR:11738.11.ncdc.nieer.2020.1599.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