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两个时间段（2050s和2070s）祁连山青海云杉林潜在分布数据集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Potential distribution data of Qinghai spruce forest in Qilian Mountains during two time periods (2050 s and 2070 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10.12072/ncdc.nieer.db6555.2024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11738.11.NCDC.NIEER.DB6555.2024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选择未来气候变化情景下的两个时期（2050年代和2070年代），四个RCP排放情景，并结合当前气候信息，驱动经过验证的MaxEnt模型，模拟气候变化情景下的青海云杉林潜在分布区域及其适宜生境的变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  栅格数据，最大熵模型MaxEnt 3.4.1。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  采用最大熵模型MaxEnt 3.4.1版本（https://www.cs.princeton.edu/ws-chapire/ maxent）来分析青海云杉林的潜在分布。</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  利用祁连山青海云杉林现有分布数据集驱动MaxEnt初始模型，从构建的数据集中抽取75%作为训练数据集，剩余25%作为验证数据集，用于评估模型的有效性。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2023/02/01-2023/02/01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2.1m,2.4m,1.8m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祁连山青海云杉, 潜在分布</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2050 2070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祁连山大野口流域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陈龙飞. 两个时间段（2050s和2070s）祁连山青海云杉林潜在分布数据集. 国家冰川冻土沙漠科学数据中心(http://www.ncdc.ac.cn), 2024. https://cstr.cn/CSTR:11738.11.NCDC.NIEER.DB6555.2024.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