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2013年塔克拉玛干沙漠流动沙漠区近地层梯度和地表辐射观测试验数据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 of near formation gradients and surface radiation in mobile desert area of Taklimakan Desert 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2013年塔克拉玛干沙漠气象野外科学观测研究站流动沙漠区近地层梯度和地表辐射观测数据，使用美国campbell公司的空气温度、空气湿度、风速风向、气压、土壤温度、土壤湿度、辐射探测系统及数据采集器等进行观测，观测频率为半小时。数据包括：5层（0.5m，1m，2m，4m，10m）的空气温度、湿度、风向风速资料和1m气压资料，4层土壤温度（0cm、10cm、20cm、40cm），3层土壤热通量（5cm、10cm、20cm），4层土壤湿度（5cm、10cm、20cm、40cm），四分量辐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使用美国campbell公司的空气温度、空气湿度、风速风向、气压、土壤温度、土壤湿度、辐射探测系统及数据采集器等进行自动获取的数据。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半小时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风速风向, 土壤温度, 辐射, 空气湿度, 空气温度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2013年塔克拉玛干沙漠流动沙漠区近地层梯度和地表辐射观测试验数据. 国家冰川冻土沙漠科学数据中心(http://www.ncdc.ac.cn), 2020. https://cstr.cn/CSTR:11738.11.ncdc.IDM.2020.24.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