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historical seismic points  for the extension of 200 km from the epicenter of the magnitude 6.8 earthquake in Luding County, Ganzi Prefecture, Sichuan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11738.11.ncdc.NCDC.db2481.2022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of historical seismic points for the extension of 200 km from the epicenter of the magnitude 6.8 (September 5, 2022) earthquake in Luding County, Ganzi Prefecture, Sichuan Province. This dataset has a total of 443 historical seismic points, mainly containing the moment of onset, magnitude, longitude, latitude, depth (km), and reference location.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China Earthquake Network（ https://news.ceic.ac.cn/index.html?time=1662715555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Crops are made according to the 200km range boundary of the epicenter extension.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time:2012/04/27-2022/09/05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place:Aba Prefecture, Chengdu City, Ganzi Prefecture, Leshan City, Liangshan Prefecture, Meishan City, Ya'an City, Yibin City, Zhaotong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Theme:Time of earthquake occurrence, magnitude,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Place:Aba Prefecture,  Chengdu City,  Ganzi Prefecture,  Leshan City,  Liangshan Prefecture,  Meishan City,  Ya'an City,  Yibin City,  Zhaotong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Dataset of historical seismic points  for the extension of 200 km from the epicenter of the magnitude 6.8 earthquake in Luding County, Ganzi Prefecture, Sichuan Province. National Cryosphere Desert Data Center(http://www.ncdc.ac.cn), 2022. https://cstr.cn/CSTR:11738.11.ncdc.NCDC.db2481.2022.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