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近自然化改造马尾松人工林土壤水热数据集（2016-2021年）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Soil water and heat data set of nearly naturalized Pinus massoniana plantation (2016-2021)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10.12072/ncdc.Eco-Hydro.db2413.2022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11738.11.ncdc.NIEER.db2413.2022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监测区位于广西友谊关森林生态系统国家定位观测研究站（106°51′30″E-106°52′36″E，22°02′17″N-22°02′23″N），隶属中国林业科学研究院热带林业实验中心，为深入研究森林土壤水热特征，利用近自然化改造马尾松人工林内的自动气象观测站，开展南亚热带近自然化改造马尾松人工林土壤水热连续动态监测和研究。本数据集共包含1个excel文件，由2016年10月~2021年12月南亚热带马尾松人工林日尺度的空气温度、空气相对湿度、土壤温度、土壤体积含水量和土壤热通量动态数据组成，共1919条记录。建立和共享本数据集对于理解近自然化改造马尾松人工林的土壤水热特征有重要价值，同时可为深入研究针阔叶混交林对全球气候变化的响应提供基础数据，也为南亚热带森林资源的可持续经营和管理提供数据基础支撑。</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是土壤水热自动观测数据集，由2016年10月~2021年12月近自然化改造马尾松人工林日尺度的空气温度、空气相对湿度、土壤温度、土壤体积含水量和土壤热通量动态监测数据组成。利用南亚热带近自然化改造马尾松人工林内的自动气象观测站采集的数据，开展土壤水热动态监测和研究。该站采用Campbell公司生产的CR1000数据采集器，各要素数据采集步长均为1min。传感器类型：空气温度传感器(1000ΩPRT，Campbell)、空气相对湿度传感器(VAISALA HUMICAP H-chip，Campbell)、土壤温度传感器(109型，Campbell)、土壤水分传感器(CS616型，Campbell)、土壤热通量传感器(HUKSEFLUX HFP01型，Campbell)；</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  本数据集是基于广西友谊关森林生态系统国家定位观测研究站长期大气和土壤监测入库数据的再加工数据集，原始数据处理方法参照《地面气象观测规范》；</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通过行业专家把关进行样地的选择、设置，确保观测点具有典型性、代表性。由广西友谊关生态定位研究站配备具有长期野外工作经验的技术人员及科研人员，定期维护仪器设备和收集数据，保证观测数据的质量和完整性。本数据集所涉及的原始数据质量控制方法根据《中国生态系统研究网络（CERN）长期观测规范》的相关规定进行；</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2016/10/01-2021/12/31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广西友谊关森林生态系统国家定位观测研究站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252.4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土壤水热动态, 土壤温度, 土壤体积含水量, 马尾松人工林</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2016 2017 2018 2019 2020 2021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广西友谊关森林生态系统国家定位观测研究站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22.04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106.88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106.86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22.04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lihongxing@lzb.ac.cn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刘士玲,  郑路,  杨保国,  杨坤,  闵惠琳,  陈琳,  张培,  庞圣江,  舒韦维,  李华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刘士玲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  培</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桂科202227</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南亚热带人工林林内小气候观测</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桂科AD20159094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南亚热带人工林生态水文过程及机制观测研究</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桂科22-035-130-03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崇左凭祥友谊关森林生态系统广西野外科学观测研究站科研能力建设项目</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刘士玲,郑路,杨保国,杨坤,闵惠琳,陈琳,张培,庞圣江,舒韦维,李华. 近自然化改造马尾松人工林土壤水热数据集（2016-2021年）. 国家冰川冻土沙漠科学数据中心(http://www.ncdc.ac.cn), 2022. https://cstr.cn/CSTR:11738.11.ncdc.NIEER.db2413.2022.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刘士玲, 郑路, 杨保国, 杨坤, 闵惠琳, 陈琳, 张培, 庞圣江, 舒韦维, 李华. 2016–2021年南亚热带近自然化改造马尾松人工林土壤水热动态数据集[J]. 中国科学数据（中英文网络版）, 2023, 8, (3).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