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黑河综合遥感联合试验：阿柔冻融观测站大孔径闪烁仪（LAS）数据集（2008-2012）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test: large aperture scintillator (LAS) data set of aryo freeze-thaw observation station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本数据集包含了2008-03-11至2012年4月11日阿柔冻融观测站的大孔径闪烁仪（LAS）观测数据，仪器型号为BLS450，产自德国。LAS发射端与接收端相距2390m ；LAS发射端经纬度为100°28′16.4″E，38°03′24.3″N；接收端经纬度为100°27′25.9E″，38°02′18.1N″；发射端离地高度为11.2m；接收端离地高度为11.5m；LAS有效高度为9.5m。 观测内容为空气折射指数结构参数（Cn2）。LAS发射端发射频率为5Hz，接收端数据1分钟平均输出，数据最终处理为30分钟的平均周期。 数据以csv格式存储，文件命名规则为WATER_LAS_阿柔_yyyymmdd-yyyymmdd（yyyymmdd-yyyymmdd为观测起止时间），缺值数据统一采用字符串None表示。 数据更新至2012年4月，具体时间范围为：20080311-20081031，20090101-20120411。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仪器型号为BLS450，产自德国。LAS发射端与接收端相距2390m ；LAS发射端经纬度为100°28′16.4″E，38°03′24.3″N；接收端经纬度为100°27′25.9E″，38°02′18.1N″；发射端离地高度为11.2m；接收端离地高度为11.5m；LAS有效高度为9.5m。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观测内容为空气折射指数结构参数（Cn2）。LAS发射端发射频率为5Hz，接收端数据1分钟平均输出，数据最终处理为30分钟的平均周期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2008/03/11-2012/04/11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上游寒区水文试验区, 阿柔加密观测区, 阿柔冻融观测站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气象水文, 蒸散发, 地表能量平衡, 显热通量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阿柔冻融观测站,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刘绍民,李新,徐自为. 黑河综合遥感联合试验：阿柔冻融观测站大孔径闪烁仪（LAS）数据集（2008-2012）. 国家冰川冻土沙漠科学数据中心(http://www.ncdc.ac.cn), 2021. https://cstr.cn/CSTR:11738.11.ncdc.nieer.2020.1560.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114(D22).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