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Digital Elevation Model (DEM) data with 90-meter resolution for the Weihe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10.12072/ncdc.WRiver.db0010.2021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adopts SRTM v41 binned data, and after data splicing, projection transformation, cropping and other processing, a 90 m resolution digital elevation model (DEM) of the Weihe River Basin is generated.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90 m resolution DEM data for the Weihe River Basin are from NASA's SRTM v41 3s data, which is currently distributed free of charge by the USGS and can be downloaded for free from the USGS FTP site.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the Python program, the SRTM v41 3s binned data were formatted, spliced, and cropped to obtain 90 m resolution DEM data extracted according to the Weihe River Basin regional mask.</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vertical error of the SRTM DEM data is less than 16 m.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Theme:Weihe River Basin, dem90m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Digital Elevation Model (DEM) data with 90-meter resolution for the Weihe River Basin. National Cryosphere Desert Data Center(http://www.ncdc.ac.cn), 2021. https://cstr.cn/CSTR:11738.11.ncdc.WRiver.2021.8.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