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植被覆盖区高精度遥感地貌场景分类数据集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Geomorphological scene classification dataset of high-resolution remote sensing imagery in vegetationcovered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10.11834/jrs.20221385  </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11738.11.NCDC.JRS.DB6678.2024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貌数据集是实现地貌自动分类和加深对地貌形态学认识的重要支撑数据之一。当前缺乏高精度地貌成因类数据集，制约了地貌遥感自动解译的发展。本文在中国东北地区以沟—弧—盆体系为主的天山—兴蒙造山系中，针对强烈的构造运动和新生代以来的火山作用、流水作用形成的地貌成因类型，制作了构造地貌、火山熔岩地貌和流水地貌3类场景数据集（GOS10m）。数据集覆盖面积约5000 km2，包括哨兵2号可见光遥感影像、SRTM1 DEM及基于DEM提取的7个地貌形态参数（山体晕渲图、坡度、DEM局部平均中值、标准偏差、坡向—向北方向偏移量、坡向—向东方向偏移量和相对偏离平均值）。单张样本图为64像素×64像素，空间分辨率为10 m。采用多模态深度学习神经网络对数据进行训练并分类，平均测试精度可达到82.63%，表明构建的数据集具有较高的质量。可为地貌成因遥感自动分类研究以及推动遥感地貌智能解译的向前发展，提供数据集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  1∶25万、1∶20万基础地质图、高程DEM数据、中国1∶100万数字地貌图，以及哨兵2号多光谱影像。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S10m数据集制作主要分为3个阶段。首先对遥感影像数据源预处理后裁剪得到遥感场景数据集。其次，对获取的DEM进行成分提取和预处理操作。最后，以遥感场景数据集为空间基准，对预处理后的DEM及其提取成分、解译结果矢量图进行空间上裁剪，得到DEM及其成分数据集及解译标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2020/10/26-2020/10/26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吉林省、黑龙江省交界处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构造地貌, 火山熔岩地貌, 流水地貌, 场景数据集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吉林省,  黑龙江省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欧阳淑冰,  陈伟涛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欧阳淑冰  </w:t>
      </w:r>
      <w:proofErr w:type="gramStart"/>
      <w:r>
        <w:rPr>
          <w:rFonts w:ascii="Times New Roman" w:hAnsi="Times New Roman" w:hint="eastAsia"/>
          <w:sz w:val="24"/>
          <w:szCs w:val="24"/>
          <w:lang w:eastAsia="zh-CN"/>
        </w:rPr>
        <w:t xml:space="preserve">,  陈伟涛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欧阳淑冰, 陈伟涛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欧阳淑冰,陈伟涛. 植被覆盖区高精度遥感地貌场景分类数据集. 国家冰川冻土沙漠科学数据中心(http://www.ncdc.ac.cn), 2024. https://cstr.cn/CSTR:11738.11.NCDC.JRS.DB6678.2024.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欧阳淑冰, 陈伟涛, 李显巨, 董玉森, 王力哲. 植被覆盖区高精度遥感地貌场景分类数据集[J]. 遥感学报, 2022, 26, (4): 606-619. </w:t>
        <w:br/>
        <w:t xml:space="preserve">            DOI: 10.11834/jrs.20221385.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