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黑河综合遥感联合试验：预试验期中游干旱区水文试验区加密观测区Envisat ASAR地面同步观测数据集（2007年9月19日）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ENVISAT ASAR ground synchronous observation data set of dense observation area in hydrological test area of arid area in the middle reaches of the pre-test period (September 19, 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  2007年9月19日预试验期间，在临泽站开展了Envisat ASAR卫星地面同步观测试验，2007年9月19日成功获得了一景Envisat ASAR影像。Envisat ASAR数据为AP模式，VV/VH极化组合方式，过境时间约为11:29BJT。本地面数据可为发展和验证Envisat ASAR遥感反演土壤水分提供基本的地面数据集。   测量内容：   1. 土壤水分。样方分布：临泽芦苇地、张掖农田、张掖戈壁、临泽玉米地、临泽苜蓿地、张掖观象台、临泽湿地。观测方法：环刀法。   2. GPS位置，测量仪器：GARMIN GPS 76。   3. 植被信息。记录信息：株高、植株鲜重、植株干重、取样方式、描述（例如地表类型，均匀程度，干湿程度等）。   4. 大气参数。   测量仪器：遥感所的法国CIMEL公司生产CE318太阳分光光度计。   测量目标：利用太阳分光光度计测量得到的大气参数。测量地点：大满水管所。   测量内容：CE318太阳分光光度计通过直接太阳辐射测量数据，可以反演出非水汽通道的光学厚度、瑞利散射、气溶胶光学厚度，水汽通道936nm测量数据可以获得大气气柱的水汽含量，水平能见度也可从CE318数据导出。本次测量采用了北京师范大学的CE318，其可提供1020nm、936nm、870nm、670nm和440nm共5个波段的光学厚度，可以利用936nm测量数据反演大气柱水汽含量。   数据存储：本数据包括原始数据和处理后的大气数据。原始数据以CE318特有文件格式*.k7存储，可用ASTPWin软件打开，并附带说明文件ReadMe.txt ；处理后文件包括利用原始数据反演获得光学厚度、瑞利散射、气溶胶光学厚度、水平能见度和近地表大气温度，以及参与计算的太阳方位角、天顶角、日地距离修正因子和大气柱质量数。   5. 粗糙度观测。粗糙度数据由粗糙度板测量，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粗糙度数据中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  2007年9月19日预试验期间，在临泽站开展了Envisat ASAR卫星地面同步观测试验，2007年9月19日成功获得了一景Envisat ASAR影像。Envisat ASAR数据为AP模式，VV/VH极化组合方式，过境时间约为11:29BJT。本地面数据可为发展和验证Envisat ASAR遥感反演土壤水分提供基本的地面数据集。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  土壤水分。样方分布：临泽芦苇地、张掖农田、张掖戈壁、临泽玉米地、临泽苜蓿地、张掖观象台、临泽湿地。观测方法：环刀法。   GPS位置，测量仪器：GARMIN GPS 76。 植被信息。记录信息：株高、植株鲜重、植株干重、取样方式、描述（例如地表类型，均匀程度，干湿程度等）。   大气参数。测量仪器：遥感所的法国CIMEL公司生产CE318太阳分光光度计。   粗糙度观测。粗糙度数据由粗糙度板测量，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2007/09/19-2007/09/19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观象台加密观测区, 中游干旱区水文试验区, 盈科绿洲加密观测区, 临泽站加密观测区, 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环刀, ASAR, 气溶胶光学厚度, 地面同步观测, 预试验, 土壤水分, CE318太阳分光光度计, 地表粗糙度, 大气光学厚度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观象台加密观测区,  中游干旱区水文试验区,  盈科绿洲加密观测区,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李新,  韩旭军,  郝晓华,  晋锐,  李弘毅,  梁继,  潘小多,  冉有华,  王旭峰,  刘强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戴礼云,车涛,李新,韩旭军,郝晓华,晋锐,李弘毅,梁继,潘小多,冉有华,王旭峰,刘强. 黑河综合遥感联合试验：预试验期中游干旱区水文试验区加密观测区Envisat ASAR地面同步观测数据集（2007年9月19日）. 国家冰川冻土沙漠科学数据中心(http://www.ncdc.ac.cn), 2022. https://cstr.cn/CSTR:11738.11.ncdc.NIEER.2021.1793.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