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Basic data set of the Yellow River Basin (2002)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10.12072/ncdc.HHSTBC.db0004.2020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obtained by remote sensing image interpretation and processing.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TM satellite images from 1997 to 1998 are the main information sources in this dataset. The remote sensing images are preprocessed by radiation correction, orthorectification, fusion and mosaic. The monitoring data of the whole basin and sub Administrative Region (province, prefecture, county), type area and sub basin are obtained through image interpretation in the form of man-machine interactive interpretation and geographic information coding database, which has good accuracy.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is in the charge of professionals in each stage of acquisition and processing, and the data quality is good. The remote sensing images are processed by radiation correction, orthorectification, fusion and mosaic, and the manual interpretation results are reviewed and corrected.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time:1997/01/01-1998/12/31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Gauss-Krüger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Theme:Tributaries of the Yellow River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Time:1997 1998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Yellow River Basin,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Basic data set of the Yellow River Basin (2002). National Cryosphere Desert Data Center(http://www.ncdc.ac.cn), 2020. https://cstr.cn/CSTR:11738.11.ncdc.HHSTBC.2020.137.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