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2018年北京上甸子大气本底站氮氧化物日数据集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data set of NOx at Shangdianzi atmospheric background watch station in Beijing in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上甸子站2018年采集的分钟级氮氧化物浓度数据首先进行观测员级质控；其次，在数据质控软件支持下经专家级质控生成小时数据；再由小时数据合成日数据集。日数据集包括采集时间（CollectTime）、设备名称（DeviceName）、数据值（DataValue）、最大值（DataValueMax）、最大值出现时间（DataValueTMx）、最小值（DataValueMin）、最小值出现时间（DataValueTMn）等信息，可进行主要大气污染气体氮氧化物数据的日变化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采用Thermo fisher 公司生产的TE42i-TL型氮氧化物分析仪采集氮氧化物分钟级浓度数据，数据单位为ppb，数据格式为Excel(*.xls)格式。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原始数据首先经过奇异值筛选，零跨检查等过程，剔除有问题的观测数据。然后根据校准曲线对数据进行校正，最后根据有效数据量进行小时均值和日均值计算。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数据经过观测员级和专家级两级质控，数据质量良好。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北京市密云区高岭镇上甸子村后山上甸子区域大气本底站内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293.5m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氮氧化物, 上甸子, 大气本底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高岭镇,  上甸子,  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周怀刚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周怀刚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周怀刚. 2018年北京上甸子大气本底站氮氧化物日数据集. 国家冰川冻土沙漠科学数据中心(http://www.ncdc.ac.cn), 2021. https://cstr.cn/CSTR:11738.11.ncdc.SDZRAW.2020.26.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