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2018年北京上甸子大气本底站氮氧化物日数据集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data set of NOx at Shangdianzi atmospheric background watch station in Beijing in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10.12072/ncdc.sdzraw.db2939.2023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11738.11.ncdc.SDZRAW.2020.26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上甸子站2018年采集的分钟级氮氧化物浓度数据首先进行观测员级质控；其次，在数据质控软件支持下经专家级质控生成小时数据；再由小时数据合成日数据集。日数据集包括采集时间（CollectTime）、设备名称（DeviceName）、数据值（DataValue）、最大值（DataValueMax）、最大值出现时间（DataValueTMx）、最小值（DataValueMin）、最小值出现时间（DataValueTMn）等信息，可进行主要大气污染气体氮氧化物数据的日变化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采用Thermo fisher 公司生产的TE42i-TL型氮氧化物分析仪采集氮氧化物分钟级浓度数据，数据单位为ppb，数据格式为Excel(*.xls)格式。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原始数据首先经过奇异值筛选，零跨检查等过程，剔除有问题的观测数据。然后根据校准曲线对数据进行校正，最后根据有效数据量进行小时均值和日均值计算。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数据经过观测员级和专家级两级质控，数据质量良好。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北京市密云区高岭镇上甸子村后山上甸子区域大气本底站内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293.5m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氮氧化物, 上甸子, 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高岭镇,  上甸子,  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周怀刚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权维俊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权维俊, 周怀刚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周怀刚. 2018年北京上甸子大气本底站氮氧化物日数据集. 国家冰川冻土沙漠科学数据中心(http://www.ncdc.ac.cn), 2021. https://cstr.cn/CSTR:11738.11.ncdc.SDZRAW.2020.26.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