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Zhongtiaoshan national key management area in Funiu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10.12072/ncdc.hhstbc.db2610.2022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2020, the vegetation coverage data set of Zhongtiaoshan national key management areas in Funiu Mountain includes Gongyi City, Luolong District, Yanshi City, Mengjin County, Xin'an County, Song County, Yiyang County, Luoning County, Yichuan County, Hubin District, Shanzhou District, Yima City, Lingbao City, Mianchi County, Jiyuan City in Henan Province, Yangcheng County, Yanhu District, Yuanqu County, Xia County, Pinglu County in Shanxi Province The vegetation coverage statistical table of Ruicheng County in 2020 is obtained by processing the satellite remote sensing image with a spatial resolution of 2m, and the saved format is xlsx. The data is named in the form of "key management area + year + vegetation coverage statistical table", such as“ ×× Key governance areas ×× Statistical table of annual forest and grass vegetation coverage. The vegetation coverage is divided into five levels: high coverage, medium high coverage, medium coverage, medium low coverage and low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management area of Zhongtiaoshan in Funiu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size:907.0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 different coverage areas and proportions of high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Place:Zhongtiaoshan national key management area of Funiu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Vegetation coverage data set of Zhongtiaoshan national key management area in Funiu Mountain in 2020. National Cryosphere Desert Data Center(http://www.ncdc.ac.cn), 2021. https://cstr.cn/CSTR:11738.11.ncdc.HHSTBC.2021.265.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