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黑河生态水文遥感试验：水文气象观测网数据集（阿柔超级站涡动相关仪-2016）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A’rou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  该数据集包含了2016年1月1日至2016年12月31日的黑河水文气象观测网上游阿柔超级站的涡动相关仪观测数据。站点位于青海省祁连县阿柔乡草达坂村，下垫面是高寒草地。观测点的经纬度是100.4643E, 38.0473N，海拔3033m。涡动相关仪的架高3.5m，采样频率是10Hz，超声朝向是正北向，超声风速温度仪（CSAT3）与CO2/H2O分析仪（Li7500A）之间的距离是15cm。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其中4月30-5月1日涡动系统Li7500A标定数据缺失；当存储卡存储数据出现问题导致10Hz数据缺失时(11.9-11.24)，数据由采集器输出的30min通量数据替代。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2016/01/13-2017/01/12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潜热通量, 辐射, 二氧化碳通量,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黑河生态水文遥感试验：水文气象观测网数据集（阿柔超级站涡动相关仪-2016）.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